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8B" w:rsidRDefault="008D1C8B">
      <w:pPr>
        <w:pStyle w:val="Nzev"/>
        <w:rPr>
          <w:color w:val="000000"/>
          <w:sz w:val="72"/>
        </w:rPr>
      </w:pPr>
    </w:p>
    <w:p w:rsidR="008D1C8B" w:rsidRDefault="008D1C8B">
      <w:pPr>
        <w:pStyle w:val="Nzev"/>
        <w:rPr>
          <w:color w:val="000000"/>
          <w:sz w:val="72"/>
        </w:rPr>
      </w:pPr>
    </w:p>
    <w:p w:rsidR="008D1C8B" w:rsidRDefault="00C41EA2">
      <w:pPr>
        <w:pStyle w:val="Nzev"/>
        <w:rPr>
          <w:color w:val="000000"/>
          <w:sz w:val="72"/>
        </w:rPr>
      </w:pPr>
      <w:r>
        <w:rPr>
          <w:color w:val="000000"/>
          <w:sz w:val="72"/>
        </w:rPr>
        <w:t>Třídní vzdělávací plán</w:t>
      </w:r>
    </w:p>
    <w:p w:rsidR="008D1C8B" w:rsidRDefault="00C41EA2">
      <w:pPr>
        <w:pStyle w:val="Nzev"/>
        <w:rPr>
          <w:color w:val="000000"/>
          <w:sz w:val="72"/>
        </w:rPr>
      </w:pPr>
      <w:r>
        <w:rPr>
          <w:color w:val="000000"/>
          <w:sz w:val="72"/>
        </w:rPr>
        <w:t>/TVP/</w:t>
      </w:r>
    </w:p>
    <w:p w:rsidR="008D1C8B" w:rsidRDefault="008D1C8B">
      <w:pPr>
        <w:pStyle w:val="Nzev"/>
        <w:rPr>
          <w:color w:val="000000"/>
        </w:rPr>
      </w:pPr>
    </w:p>
    <w:p w:rsidR="008D1C8B" w:rsidRDefault="008D1C8B">
      <w:pPr>
        <w:pStyle w:val="Nzev"/>
        <w:rPr>
          <w:color w:val="000000"/>
        </w:rPr>
      </w:pPr>
    </w:p>
    <w:p w:rsidR="008D1C8B" w:rsidRDefault="008D1C8B">
      <w:pPr>
        <w:pStyle w:val="Nzev"/>
        <w:jc w:val="both"/>
        <w:rPr>
          <w:color w:val="000000"/>
        </w:rPr>
      </w:pPr>
    </w:p>
    <w:tbl>
      <w:tblPr>
        <w:tblW w:w="9169" w:type="dxa"/>
        <w:tblInd w:w="-25" w:type="dxa"/>
        <w:tblLayout w:type="fixed"/>
        <w:tblCellMar>
          <w:left w:w="10" w:type="dxa"/>
          <w:right w:w="10" w:type="dxa"/>
        </w:tblCellMar>
        <w:tblLook w:val="0000" w:firstRow="0" w:lastRow="0" w:firstColumn="0" w:lastColumn="0" w:noHBand="0" w:noVBand="0"/>
      </w:tblPr>
      <w:tblGrid>
        <w:gridCol w:w="2974"/>
        <w:gridCol w:w="6195"/>
      </w:tblGrid>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tcMar>
              <w:top w:w="0" w:type="dxa"/>
              <w:left w:w="108" w:type="dxa"/>
              <w:bottom w:w="0" w:type="dxa"/>
              <w:right w:w="108" w:type="dxa"/>
            </w:tcMar>
          </w:tcPr>
          <w:p w:rsidR="008D1C8B" w:rsidRDefault="00C41EA2">
            <w:pPr>
              <w:pStyle w:val="Nzev"/>
              <w:jc w:val="both"/>
              <w:rPr>
                <w:color w:val="000000"/>
                <w:sz w:val="32"/>
              </w:rPr>
            </w:pPr>
            <w:r>
              <w:rPr>
                <w:color w:val="000000"/>
                <w:sz w:val="32"/>
              </w:rPr>
              <w:t>Školní rok:</w:t>
            </w:r>
          </w:p>
          <w:p w:rsidR="008D1C8B" w:rsidRDefault="008D1C8B">
            <w:pPr>
              <w:pStyle w:val="Nzev"/>
              <w:jc w:val="both"/>
              <w:rPr>
                <w:color w:val="000000"/>
                <w:sz w:val="32"/>
              </w:rPr>
            </w:pPr>
          </w:p>
        </w:tc>
        <w:tc>
          <w:tcPr>
            <w:tcW w:w="6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C8B" w:rsidRDefault="00C41EA2">
            <w:pPr>
              <w:pStyle w:val="Nadpis1"/>
              <w:rPr>
                <w:b w:val="0"/>
                <w:sz w:val="32"/>
              </w:rPr>
            </w:pPr>
            <w:r>
              <w:rPr>
                <w:b w:val="0"/>
                <w:sz w:val="32"/>
              </w:rPr>
              <w:t>2022/2023</w:t>
            </w:r>
          </w:p>
          <w:p w:rsidR="008D1C8B" w:rsidRDefault="008D1C8B">
            <w:pPr>
              <w:pStyle w:val="Standard"/>
              <w:rPr>
                <w:sz w:val="32"/>
              </w:rPr>
            </w:pPr>
          </w:p>
        </w:tc>
      </w:tr>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shd w:val="clear" w:color="auto" w:fill="C45911"/>
            <w:tcMar>
              <w:top w:w="0" w:type="dxa"/>
              <w:left w:w="108" w:type="dxa"/>
              <w:bottom w:w="0" w:type="dxa"/>
              <w:right w:w="108" w:type="dxa"/>
            </w:tcMar>
          </w:tcPr>
          <w:p w:rsidR="008D1C8B" w:rsidRDefault="00C41EA2">
            <w:pPr>
              <w:pStyle w:val="Nzev"/>
              <w:jc w:val="both"/>
              <w:rPr>
                <w:color w:val="FFFFFF"/>
                <w:sz w:val="32"/>
              </w:rPr>
            </w:pPr>
            <w:r>
              <w:rPr>
                <w:color w:val="FFFFFF"/>
                <w:sz w:val="32"/>
              </w:rPr>
              <w:t>Třída:</w:t>
            </w:r>
          </w:p>
          <w:p w:rsidR="008D1C8B" w:rsidRDefault="008D1C8B">
            <w:pPr>
              <w:pStyle w:val="Nzev"/>
              <w:jc w:val="both"/>
              <w:rPr>
                <w:color w:val="000000"/>
                <w:sz w:val="32"/>
              </w:rPr>
            </w:pPr>
          </w:p>
        </w:tc>
        <w:tc>
          <w:tcPr>
            <w:tcW w:w="6195" w:type="dxa"/>
            <w:tcBorders>
              <w:top w:val="single" w:sz="4" w:space="0" w:color="000000"/>
              <w:left w:val="single" w:sz="4" w:space="0" w:color="000000"/>
              <w:bottom w:val="single" w:sz="4" w:space="0" w:color="000000"/>
              <w:right w:val="single" w:sz="4" w:space="0" w:color="000000"/>
            </w:tcBorders>
            <w:shd w:val="clear" w:color="auto" w:fill="C45911"/>
            <w:tcMar>
              <w:top w:w="0" w:type="dxa"/>
              <w:left w:w="108" w:type="dxa"/>
              <w:bottom w:w="0" w:type="dxa"/>
              <w:right w:w="108" w:type="dxa"/>
            </w:tcMar>
          </w:tcPr>
          <w:p w:rsidR="008D1C8B" w:rsidRDefault="00C41EA2">
            <w:pPr>
              <w:pStyle w:val="Nadpis1"/>
              <w:rPr>
                <w:b w:val="0"/>
                <w:color w:val="FFFFFF"/>
                <w:sz w:val="32"/>
              </w:rPr>
            </w:pPr>
            <w:r>
              <w:rPr>
                <w:b w:val="0"/>
                <w:color w:val="FFFFFF"/>
                <w:sz w:val="32"/>
              </w:rPr>
              <w:t>Lišky</w:t>
            </w:r>
          </w:p>
        </w:tc>
      </w:tr>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tcMar>
              <w:top w:w="0" w:type="dxa"/>
              <w:left w:w="108" w:type="dxa"/>
              <w:bottom w:w="0" w:type="dxa"/>
              <w:right w:w="108" w:type="dxa"/>
            </w:tcMar>
          </w:tcPr>
          <w:p w:rsidR="008D1C8B" w:rsidRDefault="00C41EA2">
            <w:pPr>
              <w:pStyle w:val="Nzev"/>
              <w:jc w:val="both"/>
              <w:rPr>
                <w:color w:val="000000"/>
                <w:sz w:val="32"/>
              </w:rPr>
            </w:pPr>
            <w:r>
              <w:rPr>
                <w:color w:val="000000"/>
                <w:sz w:val="32"/>
              </w:rPr>
              <w:t>Věková skupina:</w:t>
            </w:r>
          </w:p>
        </w:tc>
        <w:tc>
          <w:tcPr>
            <w:tcW w:w="6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C8B" w:rsidRDefault="00C41EA2">
            <w:pPr>
              <w:pStyle w:val="Standard"/>
              <w:rPr>
                <w:sz w:val="32"/>
              </w:rPr>
            </w:pPr>
            <w:r>
              <w:rPr>
                <w:sz w:val="32"/>
              </w:rPr>
              <w:t>Děti  5 – 7 leté děti</w:t>
            </w:r>
          </w:p>
          <w:p w:rsidR="008D1C8B" w:rsidRDefault="008D1C8B">
            <w:pPr>
              <w:pStyle w:val="Standard"/>
            </w:pPr>
          </w:p>
        </w:tc>
      </w:tr>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tcMar>
              <w:top w:w="0" w:type="dxa"/>
              <w:left w:w="108" w:type="dxa"/>
              <w:bottom w:w="0" w:type="dxa"/>
              <w:right w:w="108" w:type="dxa"/>
            </w:tcMar>
          </w:tcPr>
          <w:p w:rsidR="008D1C8B" w:rsidRDefault="00C41EA2">
            <w:pPr>
              <w:pStyle w:val="Nzev"/>
              <w:jc w:val="both"/>
              <w:rPr>
                <w:color w:val="000000"/>
                <w:sz w:val="32"/>
              </w:rPr>
            </w:pPr>
            <w:r>
              <w:rPr>
                <w:color w:val="000000"/>
                <w:sz w:val="32"/>
              </w:rPr>
              <w:t>Pedagogové:</w:t>
            </w:r>
          </w:p>
          <w:p w:rsidR="008D1C8B" w:rsidRDefault="008D1C8B">
            <w:pPr>
              <w:pStyle w:val="Nzev"/>
              <w:jc w:val="both"/>
              <w:rPr>
                <w:color w:val="000000"/>
                <w:sz w:val="32"/>
              </w:rPr>
            </w:pPr>
          </w:p>
        </w:tc>
        <w:tc>
          <w:tcPr>
            <w:tcW w:w="6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C8B" w:rsidRDefault="00C41EA2">
            <w:pPr>
              <w:pStyle w:val="Standard"/>
              <w:rPr>
                <w:sz w:val="32"/>
                <w:szCs w:val="32"/>
              </w:rPr>
            </w:pPr>
            <w:r>
              <w:rPr>
                <w:sz w:val="32"/>
                <w:szCs w:val="32"/>
              </w:rPr>
              <w:t>Pavla Fučíková</w:t>
            </w:r>
            <w:r>
              <w:rPr>
                <w:sz w:val="32"/>
                <w:szCs w:val="32"/>
              </w:rPr>
              <w:br/>
            </w:r>
            <w:r>
              <w:rPr>
                <w:sz w:val="32"/>
                <w:szCs w:val="32"/>
              </w:rPr>
              <w:t>Šárka Rösslerová</w:t>
            </w:r>
          </w:p>
          <w:p w:rsidR="008D1C8B" w:rsidRDefault="008D1C8B">
            <w:pPr>
              <w:pStyle w:val="Standard"/>
            </w:pPr>
          </w:p>
        </w:tc>
      </w:tr>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tcMar>
              <w:top w:w="0" w:type="dxa"/>
              <w:left w:w="108" w:type="dxa"/>
              <w:bottom w:w="0" w:type="dxa"/>
              <w:right w:w="108" w:type="dxa"/>
            </w:tcMar>
          </w:tcPr>
          <w:p w:rsidR="008D1C8B" w:rsidRDefault="00C41EA2">
            <w:pPr>
              <w:pStyle w:val="Nzev"/>
              <w:jc w:val="both"/>
              <w:rPr>
                <w:color w:val="000000"/>
                <w:sz w:val="32"/>
              </w:rPr>
            </w:pPr>
            <w:r>
              <w:rPr>
                <w:color w:val="000000"/>
                <w:sz w:val="32"/>
              </w:rPr>
              <w:t>Asistent/ka</w:t>
            </w:r>
          </w:p>
        </w:tc>
        <w:tc>
          <w:tcPr>
            <w:tcW w:w="6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C8B" w:rsidRDefault="00C41EA2">
            <w:pPr>
              <w:pStyle w:val="Nadpis1"/>
              <w:rPr>
                <w:b w:val="0"/>
                <w:sz w:val="32"/>
                <w:szCs w:val="32"/>
              </w:rPr>
            </w:pPr>
            <w:r>
              <w:rPr>
                <w:b w:val="0"/>
                <w:sz w:val="32"/>
                <w:szCs w:val="32"/>
              </w:rPr>
              <w:t xml:space="preserve">Petra </w:t>
            </w:r>
            <w:r>
              <w:rPr>
                <w:b w:val="0"/>
                <w:sz w:val="32"/>
                <w:szCs w:val="32"/>
              </w:rPr>
              <w:t>Zajícová</w:t>
            </w:r>
          </w:p>
          <w:p w:rsidR="008D1C8B" w:rsidRDefault="008D1C8B">
            <w:pPr>
              <w:pStyle w:val="Standard"/>
            </w:pPr>
          </w:p>
        </w:tc>
      </w:tr>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tcMar>
              <w:top w:w="0" w:type="dxa"/>
              <w:left w:w="108" w:type="dxa"/>
              <w:bottom w:w="0" w:type="dxa"/>
              <w:right w:w="108" w:type="dxa"/>
            </w:tcMar>
          </w:tcPr>
          <w:p w:rsidR="008D1C8B" w:rsidRDefault="00C41EA2">
            <w:pPr>
              <w:pStyle w:val="Nzev"/>
              <w:jc w:val="both"/>
              <w:rPr>
                <w:color w:val="000000"/>
                <w:sz w:val="32"/>
              </w:rPr>
            </w:pPr>
            <w:r>
              <w:rPr>
                <w:color w:val="000000"/>
                <w:sz w:val="32"/>
              </w:rPr>
              <w:t>Název TVP:</w:t>
            </w:r>
          </w:p>
          <w:p w:rsidR="008D1C8B" w:rsidRDefault="008D1C8B">
            <w:pPr>
              <w:pStyle w:val="Nzev"/>
              <w:jc w:val="both"/>
              <w:rPr>
                <w:color w:val="000000"/>
                <w:sz w:val="32"/>
              </w:rPr>
            </w:pPr>
          </w:p>
        </w:tc>
        <w:tc>
          <w:tcPr>
            <w:tcW w:w="6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C8B" w:rsidRDefault="00C41EA2">
            <w:pPr>
              <w:pStyle w:val="Nadpis1"/>
              <w:rPr>
                <w:b w:val="0"/>
                <w:sz w:val="32"/>
              </w:rPr>
            </w:pPr>
            <w:r>
              <w:rPr>
                <w:b w:val="0"/>
                <w:sz w:val="32"/>
              </w:rPr>
              <w:t>„Se zvířátky je nám hej .“</w:t>
            </w:r>
          </w:p>
        </w:tc>
      </w:tr>
      <w:tr w:rsidR="008D1C8B">
        <w:tblPrEx>
          <w:tblCellMar>
            <w:top w:w="0" w:type="dxa"/>
            <w:bottom w:w="0" w:type="dxa"/>
          </w:tblCellMar>
        </w:tblPrEx>
        <w:tc>
          <w:tcPr>
            <w:tcW w:w="2974" w:type="dxa"/>
            <w:tcBorders>
              <w:top w:val="single" w:sz="4" w:space="0" w:color="000000"/>
              <w:left w:val="single" w:sz="4" w:space="0" w:color="000000"/>
              <w:bottom w:val="single" w:sz="4" w:space="0" w:color="000000"/>
            </w:tcBorders>
            <w:tcMar>
              <w:top w:w="0" w:type="dxa"/>
              <w:left w:w="108" w:type="dxa"/>
              <w:bottom w:w="0" w:type="dxa"/>
              <w:right w:w="108" w:type="dxa"/>
            </w:tcMar>
          </w:tcPr>
          <w:p w:rsidR="008D1C8B" w:rsidRDefault="00C41EA2">
            <w:pPr>
              <w:pStyle w:val="Nzev"/>
              <w:jc w:val="both"/>
              <w:rPr>
                <w:color w:val="000000"/>
                <w:sz w:val="32"/>
              </w:rPr>
            </w:pPr>
            <w:r>
              <w:rPr>
                <w:color w:val="000000"/>
                <w:sz w:val="32"/>
              </w:rPr>
              <w:t>Mateřská škola:</w:t>
            </w:r>
          </w:p>
          <w:p w:rsidR="008D1C8B" w:rsidRDefault="008D1C8B">
            <w:pPr>
              <w:pStyle w:val="Nzev"/>
              <w:jc w:val="both"/>
              <w:rPr>
                <w:color w:val="000000"/>
                <w:sz w:val="32"/>
              </w:rPr>
            </w:pPr>
          </w:p>
        </w:tc>
        <w:tc>
          <w:tcPr>
            <w:tcW w:w="6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C8B" w:rsidRDefault="00C41EA2">
            <w:pPr>
              <w:pStyle w:val="Nadpis1"/>
              <w:rPr>
                <w:b w:val="0"/>
                <w:sz w:val="32"/>
              </w:rPr>
            </w:pPr>
            <w:r>
              <w:rPr>
                <w:b w:val="0"/>
                <w:sz w:val="32"/>
              </w:rPr>
              <w:t>Mateřská škola Gagarinova, Gagarinova 1103</w:t>
            </w:r>
          </w:p>
          <w:p w:rsidR="008D1C8B" w:rsidRDefault="00C41EA2">
            <w:pPr>
              <w:pStyle w:val="Standard"/>
              <w:rPr>
                <w:sz w:val="32"/>
              </w:rPr>
            </w:pPr>
            <w:r>
              <w:rPr>
                <w:sz w:val="32"/>
              </w:rPr>
              <w:t>165 00 Praha 6 - Suchdol</w:t>
            </w:r>
          </w:p>
        </w:tc>
      </w:tr>
    </w:tbl>
    <w:p w:rsidR="008D1C8B" w:rsidRDefault="008D1C8B">
      <w:pPr>
        <w:pStyle w:val="Nzev"/>
        <w:jc w:val="both"/>
        <w:rPr>
          <w:color w:val="000000"/>
        </w:rPr>
      </w:pPr>
    </w:p>
    <w:p w:rsidR="008D1C8B" w:rsidRDefault="008D1C8B">
      <w:pPr>
        <w:pStyle w:val="Nzev"/>
        <w:jc w:val="both"/>
        <w:rPr>
          <w:color w:val="000000"/>
        </w:rPr>
      </w:pPr>
    </w:p>
    <w:p w:rsidR="008D1C8B" w:rsidRDefault="008D1C8B">
      <w:pPr>
        <w:pStyle w:val="Nzev"/>
        <w:jc w:val="both"/>
        <w:rPr>
          <w:color w:val="000000"/>
        </w:rPr>
      </w:pPr>
    </w:p>
    <w:p w:rsidR="008D1C8B" w:rsidRDefault="00C41EA2">
      <w:pPr>
        <w:pStyle w:val="Nzev"/>
        <w:jc w:val="both"/>
        <w:rPr>
          <w:color w:val="000000"/>
        </w:rPr>
      </w:pPr>
      <w:r>
        <w:rPr>
          <w:noProof/>
          <w:color w:val="000000"/>
          <w:lang w:eastAsia="cs-CZ" w:bidi="ar-SA"/>
        </w:rPr>
        <mc:AlternateContent>
          <mc:Choice Requires="wps">
            <w:drawing>
              <wp:anchor distT="0" distB="0" distL="114300" distR="114300" simplePos="0" relativeHeight="251658240" behindDoc="0" locked="0" layoutInCell="1" allowOverlap="1">
                <wp:simplePos x="0" y="0"/>
                <wp:positionH relativeFrom="column">
                  <wp:posOffset>1833119</wp:posOffset>
                </wp:positionH>
                <wp:positionV relativeFrom="paragraph">
                  <wp:posOffset>99720</wp:posOffset>
                </wp:positionV>
                <wp:extent cx="1652400" cy="2336040"/>
                <wp:effectExtent l="0" t="0" r="24000" b="26160"/>
                <wp:wrapSquare wrapText="bothSides"/>
                <wp:docPr id="2" name="Rámec1"/>
                <wp:cNvGraphicFramePr/>
                <a:graphic xmlns:a="http://schemas.openxmlformats.org/drawingml/2006/main">
                  <a:graphicData uri="http://schemas.microsoft.com/office/word/2010/wordprocessingShape">
                    <wps:wsp>
                      <wps:cNvSpPr txBox="1"/>
                      <wps:spPr>
                        <a:xfrm>
                          <a:off x="0" y="0"/>
                          <a:ext cx="1652400" cy="2336040"/>
                        </a:xfrm>
                        <a:prstGeom prst="rect">
                          <a:avLst/>
                        </a:prstGeom>
                        <a:solidFill>
                          <a:srgbClr val="FFFFFF"/>
                        </a:solidFill>
                        <a:ln w="6480">
                          <a:solidFill>
                            <a:srgbClr val="000000"/>
                          </a:solidFill>
                          <a:prstDash val="solid"/>
                        </a:ln>
                      </wps:spPr>
                      <wps:txbx>
                        <w:txbxContent>
                          <w:p w:rsidR="008D1C8B" w:rsidRDefault="00C41EA2">
                            <w:pPr>
                              <w:pStyle w:val="Standard"/>
                            </w:pPr>
                            <w:r>
                              <w:rPr>
                                <w:noProof/>
                                <w:lang w:eastAsia="cs-CZ" w:bidi="ar-SA"/>
                              </w:rPr>
                              <w:drawing>
                                <wp:inline distT="0" distB="0" distL="0" distR="0">
                                  <wp:extent cx="1454040" cy="2230200"/>
                                  <wp:effectExtent l="0" t="0" r="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54040" cy="2230200"/>
                                          </a:xfrm>
                                          <a:prstGeom prst="rect">
                                            <a:avLst/>
                                          </a:prstGeom>
                                          <a:ln>
                                            <a:noFill/>
                                            <a:prstDash/>
                                          </a:ln>
                                        </pic:spPr>
                                      </pic:pic>
                                    </a:graphicData>
                                  </a:graphic>
                                </wp:inline>
                              </w:drawing>
                            </w:r>
                          </w:p>
                        </w:txbxContent>
                      </wps:txbx>
                      <wps:bodyPr vert="horz" wrap="square" lIns="94680" tIns="48960" rIns="94680" bIns="48960" compatLnSpc="0">
                        <a:no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left:0;text-align:left;margin-left:144.35pt;margin-top:7.85pt;width:130.1pt;height:18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" strokeweight=".18mm">
                <v:textbox inset="2.63mm,1.36mm,2.63mm,1.36mm">
                  <w:txbxContent>
                    <w:p w:rsidR="008D1C8B" w:rsidRDefault="00C41EA2">
                      <w:pPr>
                        <w:pStyle w:val="Standard"/>
                      </w:pPr>
                      <w:r>
                        <w:rPr>
                          <w:noProof/>
                          <w:lang w:eastAsia="cs-CZ" w:bidi="ar-SA"/>
                        </w:rPr>
                        <w:drawing>
                          <wp:inline distT="0" distB="0" distL="0" distR="0">
                            <wp:extent cx="1454040" cy="2230200"/>
                            <wp:effectExtent l="0" t="0" r="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54040" cy="2230200"/>
                                    </a:xfrm>
                                    <a:prstGeom prst="rect">
                                      <a:avLst/>
                                    </a:prstGeom>
                                    <a:ln>
                                      <a:noFill/>
                                      <a:prstDash/>
                                    </a:ln>
                                  </pic:spPr>
                                </pic:pic>
                              </a:graphicData>
                            </a:graphic>
                          </wp:inline>
                        </w:drawing>
                      </w:r>
                    </w:p>
                  </w:txbxContent>
                </v:textbox>
                <w10:wrap type="square"/>
              </v:shape>
            </w:pict>
          </mc:Fallback>
        </mc:AlternateContent>
      </w:r>
    </w:p>
    <w:p w:rsidR="008D1C8B" w:rsidRDefault="008D1C8B">
      <w:pPr>
        <w:pStyle w:val="Nzev"/>
        <w:rPr>
          <w:color w:val="000000"/>
        </w:rPr>
      </w:pPr>
    </w:p>
    <w:p w:rsidR="008D1C8B" w:rsidRDefault="008D1C8B">
      <w:pPr>
        <w:pStyle w:val="Nzev"/>
        <w:rPr>
          <w:color w:val="000000"/>
        </w:rPr>
      </w:pPr>
    </w:p>
    <w:p w:rsidR="008D1C8B" w:rsidRDefault="008D1C8B">
      <w:pPr>
        <w:pStyle w:val="Standard"/>
        <w:rPr>
          <w:color w:val="000000"/>
        </w:rPr>
      </w:pPr>
    </w:p>
    <w:p w:rsidR="008D1C8B" w:rsidRDefault="008D1C8B">
      <w:pPr>
        <w:pStyle w:val="Standard"/>
        <w:rPr>
          <w:color w:val="000000"/>
        </w:rPr>
      </w:pPr>
    </w:p>
    <w:p w:rsidR="008D1C8B" w:rsidRDefault="008D1C8B">
      <w:pPr>
        <w:pStyle w:val="Standard"/>
        <w:rPr>
          <w:color w:val="000000"/>
        </w:rPr>
      </w:pPr>
    </w:p>
    <w:p w:rsidR="008D1C8B" w:rsidRDefault="008D1C8B">
      <w:pPr>
        <w:pStyle w:val="Standard"/>
        <w:rPr>
          <w:color w:val="000000"/>
        </w:rPr>
      </w:pPr>
    </w:p>
    <w:p w:rsidR="008D1C8B" w:rsidRDefault="008D1C8B">
      <w:pPr>
        <w:pStyle w:val="Standard"/>
      </w:pPr>
    </w:p>
    <w:p w:rsidR="000670CD" w:rsidRDefault="000670CD">
      <w:pPr>
        <w:pStyle w:val="Standard"/>
        <w:spacing w:line="360" w:lineRule="auto"/>
        <w:rPr>
          <w:b/>
          <w:bCs/>
        </w:rPr>
      </w:pPr>
    </w:p>
    <w:p w:rsidR="000670CD" w:rsidRDefault="000670CD">
      <w:pPr>
        <w:pStyle w:val="Standard"/>
        <w:spacing w:line="360" w:lineRule="auto"/>
        <w:rPr>
          <w:b/>
          <w:bCs/>
        </w:rPr>
      </w:pPr>
    </w:p>
    <w:p w:rsidR="000670CD" w:rsidRDefault="000670CD">
      <w:pPr>
        <w:pStyle w:val="Standard"/>
        <w:spacing w:line="360" w:lineRule="auto"/>
        <w:rPr>
          <w:b/>
          <w:bCs/>
        </w:rPr>
      </w:pPr>
    </w:p>
    <w:p w:rsidR="000670CD" w:rsidRDefault="000670CD">
      <w:pPr>
        <w:pStyle w:val="Standard"/>
        <w:spacing w:line="360" w:lineRule="auto"/>
        <w:rPr>
          <w:b/>
          <w:bCs/>
        </w:rPr>
      </w:pPr>
    </w:p>
    <w:p w:rsidR="000670CD" w:rsidRDefault="000670CD">
      <w:pPr>
        <w:pStyle w:val="Standard"/>
        <w:spacing w:line="360" w:lineRule="auto"/>
        <w:rPr>
          <w:b/>
          <w:bCs/>
        </w:rPr>
      </w:pPr>
    </w:p>
    <w:p w:rsidR="008D1C8B" w:rsidRDefault="00C41EA2">
      <w:pPr>
        <w:pStyle w:val="Standard"/>
        <w:spacing w:line="360" w:lineRule="auto"/>
        <w:rPr>
          <w:b/>
          <w:bCs/>
        </w:rPr>
      </w:pPr>
      <w:bookmarkStart w:id="0" w:name="_GoBack"/>
      <w:bookmarkEnd w:id="0"/>
      <w:r>
        <w:rPr>
          <w:b/>
          <w:bCs/>
        </w:rPr>
        <w:lastRenderedPageBreak/>
        <w:t>1. CHARAKTERISTIKA TŘÍDY:</w:t>
      </w:r>
    </w:p>
    <w:p w:rsidR="008D1C8B" w:rsidRDefault="00C41EA2">
      <w:pPr>
        <w:pStyle w:val="Standard"/>
        <w:spacing w:line="360" w:lineRule="auto"/>
      </w:pPr>
      <w:r>
        <w:t xml:space="preserve">K 1.9.2022 je ve třídě zapsáno 26 dětí ve věku 5 – 7 let. Děti jsou </w:t>
      </w:r>
      <w:r>
        <w:t>v Mateřské škole Gagarinova již 2. nebo 3. rok – 9 dětí ze třídy Kočiček , 4 děti ze třídy Motýlků a čtyři nové děti. Ve skupině je 15 chlapců, 11 dívek.  3 děti se specific. vzdělávacími potřebami. Ve třidě je 6 cizinců -  jazyková neobratnost (rodiče ciz</w:t>
      </w:r>
      <w:r>
        <w:t>inci) .</w:t>
      </w:r>
    </w:p>
    <w:p w:rsidR="008D1C8B" w:rsidRDefault="008D1C8B">
      <w:pPr>
        <w:pStyle w:val="Standard"/>
        <w:spacing w:line="360" w:lineRule="auto"/>
      </w:pPr>
    </w:p>
    <w:p w:rsidR="008D1C8B" w:rsidRDefault="00C41EA2">
      <w:pPr>
        <w:pStyle w:val="Standard"/>
        <w:spacing w:line="360" w:lineRule="auto"/>
        <w:rPr>
          <w:b/>
          <w:bCs/>
        </w:rPr>
      </w:pPr>
      <w:r>
        <w:rPr>
          <w:b/>
          <w:bCs/>
        </w:rPr>
        <w:t>2. DENNÍ PROGRAM TŘÍDY:</w:t>
      </w:r>
    </w:p>
    <w:p w:rsidR="008D1C8B" w:rsidRDefault="00C41EA2">
      <w:pPr>
        <w:pStyle w:val="Standard"/>
        <w:spacing w:line="360" w:lineRule="auto"/>
      </w:pPr>
      <w:r>
        <w:t>Třída lišek se otevírá v 7:30  a zavírá se v 17:00.</w:t>
      </w:r>
    </w:p>
    <w:p w:rsidR="008D1C8B" w:rsidRDefault="00C41EA2">
      <w:pPr>
        <w:pStyle w:val="Standard"/>
        <w:spacing w:line="360" w:lineRule="auto"/>
      </w:pPr>
      <w:r>
        <w:rPr>
          <w:b/>
          <w:bCs/>
        </w:rPr>
        <w:t xml:space="preserve">Ráno </w:t>
      </w:r>
      <w:r>
        <w:t xml:space="preserve">si děti samostatně zařadí svou značku odchodu domů. </w:t>
      </w:r>
      <w:r>
        <w:rPr>
          <w:b/>
          <w:bCs/>
        </w:rPr>
        <w:t>Rodiče</w:t>
      </w:r>
      <w:r>
        <w:t xml:space="preserve"> mají možnost učitelku informovat o stavu, případně jiných dalších okolnostech týkajících se dítěte. Děti m</w:t>
      </w:r>
      <w:r>
        <w:t>ají připravený předkreslený obrázek na tabuli dveří, pro uvolnění zápěstí a sledování linie.</w:t>
      </w:r>
    </w:p>
    <w:p w:rsidR="008D1C8B" w:rsidRDefault="00C41EA2">
      <w:pPr>
        <w:pStyle w:val="Standard"/>
        <w:spacing w:line="360" w:lineRule="auto"/>
        <w:jc w:val="both"/>
      </w:pPr>
      <w:r>
        <w:rPr>
          <w:b/>
          <w:bCs/>
        </w:rPr>
        <w:t>Scházíme se do 8,30</w:t>
      </w:r>
      <w:r>
        <w:t xml:space="preserve"> – děti upozorníme zvonečkem na čas pitného režimu „Voda na zdraví“.</w:t>
      </w:r>
    </w:p>
    <w:p w:rsidR="008D1C8B" w:rsidRDefault="00C41EA2">
      <w:pPr>
        <w:pStyle w:val="Standard"/>
        <w:spacing w:line="360" w:lineRule="auto"/>
        <w:jc w:val="both"/>
      </w:pPr>
      <w:r>
        <w:rPr>
          <w:b/>
        </w:rPr>
        <w:t xml:space="preserve">Dopoledne – </w:t>
      </w:r>
      <w:r>
        <w:t>po příchodu</w:t>
      </w:r>
      <w:r>
        <w:rPr>
          <w:b/>
        </w:rPr>
        <w:t xml:space="preserve"> </w:t>
      </w:r>
      <w:r>
        <w:t>si hrajeme podle vlastního přání ve třídě, po domlu</w:t>
      </w:r>
      <w:r>
        <w:t>vě s učitelkou s didaktickými pomůckami. Na vyzvání hračky uklidíme, když chceme, můžeme si nechat své stavby. Společně provedeme kontrolu, zda jsou hračky opravdu na svých místech, případně to společně napravíme. Každé pondělí, dále dle potřeby, ráno se p</w:t>
      </w:r>
      <w:r>
        <w:t>o hrách sejdeme společně v kroužku a povíme si o zážitcích z víkendu a o plánu a tématu celého týdne, případně dne atd.</w:t>
      </w:r>
    </w:p>
    <w:p w:rsidR="008D1C8B" w:rsidRDefault="00C41EA2">
      <w:pPr>
        <w:pStyle w:val="Standard"/>
        <w:spacing w:line="360" w:lineRule="auto"/>
        <w:jc w:val="both"/>
      </w:pPr>
      <w:r>
        <w:t xml:space="preserve">Když nemáme rozdělanou nějakou práci, </w:t>
      </w:r>
      <w:r>
        <w:rPr>
          <w:b/>
          <w:bCs/>
        </w:rPr>
        <w:t>za</w:t>
      </w:r>
      <w:r>
        <w:rPr>
          <w:b/>
        </w:rPr>
        <w:t>cvičíme</w:t>
      </w:r>
      <w:r>
        <w:t xml:space="preserve"> si nebo hrajeme pohybové hry.</w:t>
      </w:r>
    </w:p>
    <w:p w:rsidR="008D1C8B" w:rsidRDefault="00C41EA2">
      <w:pPr>
        <w:pStyle w:val="Standard"/>
        <w:spacing w:line="360" w:lineRule="auto"/>
        <w:jc w:val="both"/>
      </w:pPr>
      <w:r>
        <w:rPr>
          <w:b/>
        </w:rPr>
        <w:t>Pobyt venku</w:t>
      </w:r>
      <w:r>
        <w:t xml:space="preserve"> nezkracujeme naopak kvůli COVIDu prodlužujeme.</w:t>
      </w:r>
      <w:r>
        <w:t xml:space="preserve"> Pouze za nepříznivého počasí, program vycházky odpovídá fyzickým schopnostem dětí a vhodnosti jejich oblečení. Využíváme zahradu školy i okolí k tematickým a poznávacím vycházkám. Dbáme na možnost volného, bezpečného pohybu dětí.</w:t>
      </w:r>
    </w:p>
    <w:p w:rsidR="008D1C8B" w:rsidRDefault="00C41EA2">
      <w:pPr>
        <w:pStyle w:val="Standard"/>
        <w:spacing w:line="360" w:lineRule="auto"/>
        <w:jc w:val="both"/>
      </w:pPr>
      <w:r>
        <w:rPr>
          <w:b/>
          <w:bCs/>
        </w:rPr>
        <w:t>Při obědě</w:t>
      </w:r>
      <w:r>
        <w:t xml:space="preserve"> paní učitelky r</w:t>
      </w:r>
      <w:r>
        <w:t xml:space="preserve">ozdají polévku, kdo má snědeno, odnese sám talíř a bere si další jídlo. Používáme celý příbor, ne jenom vidličku. Hlídáme sed. </w:t>
      </w:r>
      <w:r>
        <w:rPr>
          <w:b/>
          <w:bCs/>
        </w:rPr>
        <w:t>Po obědě</w:t>
      </w:r>
      <w:r>
        <w:t>: si čistíme zoubky (z hygienických důvodů procvičujeme techniku čištění bez zubní pasty), posloucháme a čteme pohádky. D</w:t>
      </w:r>
      <w:r>
        <w:t>ěti, které jdou domů po obědě 12,30 až 13 hod. se s dětmi a paní učitelkami pěkně rozloučí. Ostatní děti po obědě odpočívají dle individuální potřeby (nikoho ke spaní nenutíme), ale je potřeba odpočívat alespoň 30 minut – tj.do 13,30  nejdéle do 14,30 hod.</w:t>
      </w:r>
      <w:r>
        <w:t>. Kdo se vzbudí může vstát, obléci se a jít si potichu hrát, aby nerušil ostatní děti.</w:t>
      </w:r>
    </w:p>
    <w:p w:rsidR="008D1C8B" w:rsidRDefault="00C41EA2">
      <w:pPr>
        <w:pStyle w:val="Standard"/>
        <w:spacing w:line="360" w:lineRule="auto"/>
        <w:jc w:val="both"/>
      </w:pPr>
      <w:r>
        <w:rPr>
          <w:b/>
          <w:bCs/>
        </w:rPr>
        <w:t>Odpoledne</w:t>
      </w:r>
      <w:r>
        <w:t xml:space="preserve"> po odpočinku si každé dítě vybere a splní nějaký pracovní úkol (grafomotorická cvičení, logické úkoly, didaktické hry). Hrajeme si ve třídě nebo na zahradě, v </w:t>
      </w:r>
      <w:r>
        <w:t>případě špatného počasí se odpoledne mohou zařadit odpolední pohybové aktivity. Při odchodu domů uklidíme hračky, rozloučíme se.</w:t>
      </w:r>
    </w:p>
    <w:p w:rsidR="008D1C8B" w:rsidRDefault="008D1C8B">
      <w:pPr>
        <w:pStyle w:val="Standard"/>
        <w:spacing w:line="360" w:lineRule="auto"/>
        <w:jc w:val="both"/>
      </w:pPr>
    </w:p>
    <w:p w:rsidR="008D1C8B" w:rsidRDefault="008D1C8B">
      <w:pPr>
        <w:pStyle w:val="Standard"/>
        <w:spacing w:line="360" w:lineRule="auto"/>
        <w:jc w:val="both"/>
      </w:pPr>
    </w:p>
    <w:p w:rsidR="008D1C8B" w:rsidRDefault="00C41EA2">
      <w:pPr>
        <w:pStyle w:val="Standard"/>
        <w:spacing w:line="360" w:lineRule="auto"/>
        <w:rPr>
          <w:b/>
        </w:rPr>
      </w:pPr>
      <w:r>
        <w:rPr>
          <w:b/>
        </w:rPr>
        <w:lastRenderedPageBreak/>
        <w:t>3.SPOLEČNÁ PRAVIDLA CHOVÁNÍ VE VZTAZÍCH:</w:t>
      </w:r>
    </w:p>
    <w:p w:rsidR="008D1C8B" w:rsidRDefault="00C41EA2">
      <w:pPr>
        <w:pStyle w:val="Standard"/>
        <w:spacing w:line="360" w:lineRule="auto"/>
        <w:rPr>
          <w:i/>
        </w:rPr>
      </w:pPr>
      <w:r>
        <w:rPr>
          <w:i/>
        </w:rPr>
        <w:t xml:space="preserve">Si vytváříme společně na začátku prvního měsíce, jiná dle dané situace. Výtvarně je </w:t>
      </w:r>
      <w:r>
        <w:rPr>
          <w:i/>
        </w:rPr>
        <w:t>ztvárníme</w:t>
      </w:r>
    </w:p>
    <w:p w:rsidR="008D1C8B" w:rsidRDefault="00C41EA2">
      <w:pPr>
        <w:pStyle w:val="Standard"/>
        <w:spacing w:line="360" w:lineRule="auto"/>
        <w:rPr>
          <w:i/>
        </w:rPr>
      </w:pPr>
      <w:r>
        <w:rPr>
          <w:i/>
        </w:rPr>
        <w:t>a vystavíme na viditelné místo, např.:</w:t>
      </w:r>
    </w:p>
    <w:p w:rsidR="008D1C8B" w:rsidRDefault="00C41EA2">
      <w:pPr>
        <w:pStyle w:val="Standard"/>
        <w:spacing w:line="360" w:lineRule="auto"/>
        <w:rPr>
          <w:i/>
        </w:rPr>
      </w:pPr>
      <w:r>
        <w:rPr>
          <w:i/>
        </w:rPr>
        <w:t>hrajeme si tak, aby to nikoho nebolelo</w:t>
      </w:r>
    </w:p>
    <w:p w:rsidR="008D1C8B" w:rsidRDefault="00C41EA2">
      <w:pPr>
        <w:pStyle w:val="Standard"/>
        <w:spacing w:line="360" w:lineRule="auto"/>
        <w:rPr>
          <w:i/>
        </w:rPr>
      </w:pPr>
      <w:r>
        <w:rPr>
          <w:i/>
        </w:rPr>
        <w:t>ve třídě mezi stolečky chodíme pomalu, běháme v herně nebo venku na zahradě</w:t>
      </w:r>
    </w:p>
    <w:p w:rsidR="008D1C8B" w:rsidRDefault="00C41EA2">
      <w:pPr>
        <w:pStyle w:val="Standard"/>
        <w:spacing w:line="360" w:lineRule="auto"/>
        <w:rPr>
          <w:i/>
        </w:rPr>
      </w:pPr>
      <w:r>
        <w:rPr>
          <w:i/>
        </w:rPr>
        <w:t>stavby a jiné výtvory si vzájemně neničíme</w:t>
      </w:r>
    </w:p>
    <w:p w:rsidR="008D1C8B" w:rsidRDefault="00C41EA2">
      <w:pPr>
        <w:pStyle w:val="Standard"/>
        <w:spacing w:line="360" w:lineRule="auto"/>
        <w:rPr>
          <w:i/>
        </w:rPr>
      </w:pPr>
      <w:r>
        <w:rPr>
          <w:i/>
        </w:rPr>
        <w:t xml:space="preserve">v herně využíváme žebřin jen v přítomnosti </w:t>
      </w:r>
      <w:r>
        <w:rPr>
          <w:i/>
        </w:rPr>
        <w:t>učitelky</w:t>
      </w:r>
    </w:p>
    <w:p w:rsidR="008D1C8B" w:rsidRDefault="00C41EA2">
      <w:pPr>
        <w:pStyle w:val="Standard"/>
        <w:spacing w:line="360" w:lineRule="auto"/>
        <w:rPr>
          <w:i/>
        </w:rPr>
      </w:pPr>
      <w:r>
        <w:rPr>
          <w:i/>
        </w:rPr>
        <w:t>výtvarné potřeby (modelínu, vodovky) si půjčujeme po dohodě s učitelkou</w:t>
      </w:r>
    </w:p>
    <w:p w:rsidR="008D1C8B" w:rsidRDefault="00C41EA2">
      <w:pPr>
        <w:pStyle w:val="Standard"/>
        <w:spacing w:line="360" w:lineRule="auto"/>
        <w:jc w:val="both"/>
        <w:rPr>
          <w:i/>
        </w:rPr>
      </w:pPr>
      <w:r>
        <w:rPr>
          <w:i/>
        </w:rPr>
        <w:t>Všechny dětí vědí, že při porušení dohodnutých pravidel musí nést důsledek – ukončit nežádoucí činnost a napravit chybu, udělat to znovu tak, jak jsme se dohodli, omluvit se k</w:t>
      </w:r>
      <w:r>
        <w:rPr>
          <w:i/>
        </w:rPr>
        <w:t>amarádovi.</w:t>
      </w:r>
    </w:p>
    <w:p w:rsidR="008D1C8B" w:rsidRDefault="00C41EA2">
      <w:pPr>
        <w:pStyle w:val="Standard"/>
        <w:spacing w:line="360" w:lineRule="auto"/>
        <w:jc w:val="both"/>
        <w:rPr>
          <w:b/>
          <w:bCs/>
        </w:rPr>
      </w:pPr>
      <w:r>
        <w:rPr>
          <w:b/>
          <w:bCs/>
        </w:rPr>
        <w:t>Učíme se základy slušného chování:</w:t>
      </w:r>
    </w:p>
    <w:p w:rsidR="008D1C8B" w:rsidRDefault="00C41EA2">
      <w:pPr>
        <w:pStyle w:val="Standard"/>
        <w:spacing w:line="360" w:lineRule="auto"/>
        <w:jc w:val="both"/>
        <w:rPr>
          <w:i/>
        </w:rPr>
      </w:pPr>
      <w:r>
        <w:rPr>
          <w:i/>
        </w:rPr>
        <w:t>pozdravit</w:t>
      </w:r>
    </w:p>
    <w:p w:rsidR="008D1C8B" w:rsidRDefault="00C41EA2">
      <w:pPr>
        <w:pStyle w:val="Standard"/>
        <w:spacing w:line="360" w:lineRule="auto"/>
        <w:jc w:val="both"/>
        <w:rPr>
          <w:i/>
        </w:rPr>
      </w:pPr>
      <w:r>
        <w:rPr>
          <w:i/>
        </w:rPr>
        <w:t>poprosit, poděkovat</w:t>
      </w:r>
    </w:p>
    <w:p w:rsidR="008D1C8B" w:rsidRDefault="00C41EA2">
      <w:pPr>
        <w:pStyle w:val="Standard"/>
        <w:spacing w:line="360" w:lineRule="auto"/>
        <w:jc w:val="both"/>
        <w:rPr>
          <w:i/>
        </w:rPr>
      </w:pPr>
      <w:r>
        <w:rPr>
          <w:i/>
        </w:rPr>
        <w:t>omluvit se za nevhodné chování, za to, co jsem způsobil</w:t>
      </w:r>
    </w:p>
    <w:p w:rsidR="008D1C8B" w:rsidRDefault="00C41EA2">
      <w:pPr>
        <w:pStyle w:val="Standard"/>
        <w:spacing w:line="360" w:lineRule="auto"/>
        <w:jc w:val="both"/>
        <w:rPr>
          <w:i/>
        </w:rPr>
      </w:pPr>
      <w:r>
        <w:rPr>
          <w:i/>
        </w:rPr>
        <w:t>pomáhat mladším, nebo méně šikovným kamarádům</w:t>
      </w:r>
    </w:p>
    <w:p w:rsidR="008D1C8B" w:rsidRDefault="00C41EA2">
      <w:pPr>
        <w:pStyle w:val="Standard"/>
        <w:spacing w:line="360" w:lineRule="auto"/>
        <w:jc w:val="both"/>
        <w:rPr>
          <w:i/>
        </w:rPr>
      </w:pPr>
      <w:r>
        <w:rPr>
          <w:i/>
        </w:rPr>
        <w:t>pomáhat s drobnými věcmi i učitelce (připravit pomůcky)</w:t>
      </w:r>
    </w:p>
    <w:p w:rsidR="008D1C8B" w:rsidRDefault="00C41EA2">
      <w:pPr>
        <w:pStyle w:val="Standard"/>
        <w:spacing w:line="360" w:lineRule="auto"/>
        <w:jc w:val="both"/>
        <w:rPr>
          <w:i/>
        </w:rPr>
      </w:pPr>
      <w:r>
        <w:rPr>
          <w:i/>
        </w:rPr>
        <w:t>pomáhát cizojazyčným d</w:t>
      </w:r>
      <w:r>
        <w:rPr>
          <w:i/>
        </w:rPr>
        <w:t>ětem s jazykovou bariérou</w:t>
      </w:r>
    </w:p>
    <w:p w:rsidR="008D1C8B" w:rsidRDefault="00C41EA2">
      <w:pPr>
        <w:pStyle w:val="Standard"/>
        <w:spacing w:line="360" w:lineRule="auto"/>
        <w:jc w:val="both"/>
        <w:rPr>
          <w:b/>
          <w:bCs/>
        </w:rPr>
      </w:pPr>
      <w:r>
        <w:rPr>
          <w:b/>
          <w:bCs/>
        </w:rPr>
        <w:t>4.SPOLEČNÁ HYGIENICKÁ A STRAVOVACÍ PRAVIDLA</w:t>
      </w:r>
    </w:p>
    <w:p w:rsidR="008D1C8B" w:rsidRDefault="00C41EA2">
      <w:pPr>
        <w:pStyle w:val="Standard"/>
        <w:spacing w:line="360" w:lineRule="auto"/>
        <w:jc w:val="both"/>
        <w:rPr>
          <w:i/>
        </w:rPr>
      </w:pPr>
      <w:r>
        <w:rPr>
          <w:i/>
        </w:rPr>
        <w:t>Mýdla si na ruce dáváme jen malou kapku, kterou si rozetřeme.</w:t>
      </w:r>
    </w:p>
    <w:p w:rsidR="008D1C8B" w:rsidRDefault="00C41EA2">
      <w:pPr>
        <w:pStyle w:val="Standard"/>
        <w:spacing w:line="360" w:lineRule="auto"/>
        <w:jc w:val="both"/>
        <w:rPr>
          <w:i/>
        </w:rPr>
      </w:pPr>
      <w:r>
        <w:rPr>
          <w:i/>
        </w:rPr>
        <w:t>Po umytí si ruce otřepeme do umyvadla - nestříkáme vodu na zem (v případě nakapání na podlahu si každý po sobě utře vodu, d</w:t>
      </w:r>
      <w:r>
        <w:rPr>
          <w:i/>
        </w:rPr>
        <w:t>ále používáme dezinfekci na ruce (pokaždé, když se jdeme umýt).</w:t>
      </w:r>
    </w:p>
    <w:p w:rsidR="008D1C8B" w:rsidRDefault="00C41EA2">
      <w:pPr>
        <w:pStyle w:val="Standard"/>
        <w:spacing w:line="360" w:lineRule="auto"/>
        <w:jc w:val="both"/>
        <w:rPr>
          <w:i/>
        </w:rPr>
      </w:pPr>
      <w:r>
        <w:rPr>
          <w:i/>
        </w:rPr>
        <w:t>Po čištění zoubků si důkladně kartáček i kelímek vypláchneme – dohlíží učitelka .</w:t>
      </w:r>
    </w:p>
    <w:p w:rsidR="008D1C8B" w:rsidRDefault="00C41EA2">
      <w:pPr>
        <w:pStyle w:val="Standard"/>
        <w:spacing w:line="360" w:lineRule="auto"/>
        <w:rPr>
          <w:i/>
        </w:rPr>
      </w:pPr>
      <w:r>
        <w:rPr>
          <w:i/>
        </w:rPr>
        <w:t>Ručník věšíme za poutko (když chybí, vrátíme učitelce) nyní používáme papírové utěrky.</w:t>
      </w:r>
      <w:r>
        <w:rPr>
          <w:i/>
        </w:rPr>
        <w:br/>
      </w:r>
      <w:r>
        <w:rPr>
          <w:i/>
        </w:rPr>
        <w:t>Jídlo vybíráme očima, n</w:t>
      </w:r>
      <w:r>
        <w:rPr>
          <w:i/>
        </w:rPr>
        <w:t>eosahávat, nandavá na talíř p.učitelka - svačinu, ovoce a zeleninu, opatrně a  samostatně si přinést pití je úkol dětí.</w:t>
      </w:r>
    </w:p>
    <w:p w:rsidR="008D1C8B" w:rsidRDefault="00C41EA2">
      <w:pPr>
        <w:pStyle w:val="Standard"/>
        <w:spacing w:line="360" w:lineRule="auto"/>
        <w:jc w:val="both"/>
        <w:rPr>
          <w:i/>
        </w:rPr>
      </w:pPr>
      <w:r>
        <w:rPr>
          <w:i/>
        </w:rPr>
        <w:t>U oběda –  si děti samostatně připraví příbor.</w:t>
      </w:r>
    </w:p>
    <w:p w:rsidR="008D1C8B" w:rsidRDefault="00C41EA2">
      <w:pPr>
        <w:pStyle w:val="Standard"/>
        <w:spacing w:line="360" w:lineRule="auto"/>
        <w:jc w:val="both"/>
        <w:rPr>
          <w:i/>
        </w:rPr>
      </w:pPr>
      <w:r>
        <w:rPr>
          <w:i/>
        </w:rPr>
        <w:t>Počkáme, až všichni u stolečku dostanou polévku, popřejeme si k jídlu Dobrou chuť !</w:t>
      </w:r>
    </w:p>
    <w:p w:rsidR="008D1C8B" w:rsidRDefault="00C41EA2">
      <w:pPr>
        <w:pStyle w:val="Standard"/>
        <w:spacing w:line="360" w:lineRule="auto"/>
        <w:jc w:val="both"/>
        <w:rPr>
          <w:i/>
        </w:rPr>
      </w:pPr>
      <w:r>
        <w:rPr>
          <w:i/>
        </w:rPr>
        <w:t xml:space="preserve">Jíme </w:t>
      </w:r>
      <w:r>
        <w:rPr>
          <w:i/>
        </w:rPr>
        <w:t>se zavřenou pusou – nemlaskáme, nevydáváme jiné nepříjemné zvuky.</w:t>
      </w:r>
    </w:p>
    <w:p w:rsidR="008D1C8B" w:rsidRDefault="00C41EA2">
      <w:pPr>
        <w:pStyle w:val="Standard"/>
        <w:spacing w:line="360" w:lineRule="auto"/>
        <w:jc w:val="both"/>
        <w:rPr>
          <w:i/>
        </w:rPr>
      </w:pPr>
      <w:r>
        <w:rPr>
          <w:i/>
        </w:rPr>
        <w:t>Při úklidu nádobí ze stolu nejdřív vstaneme, zasuneme židly a pak bereme do ruky nádobí</w:t>
      </w:r>
    </w:p>
    <w:p w:rsidR="008D1C8B" w:rsidRDefault="00C41EA2">
      <w:pPr>
        <w:pStyle w:val="Standard"/>
        <w:spacing w:line="360" w:lineRule="auto"/>
        <w:jc w:val="both"/>
        <w:rPr>
          <w:i/>
        </w:rPr>
      </w:pPr>
      <w:r>
        <w:rPr>
          <w:i/>
        </w:rPr>
        <w:t>nosíme vždy jen jednu věc (talíř, příbor, skleničku).</w:t>
      </w:r>
    </w:p>
    <w:p w:rsidR="008D1C8B" w:rsidRDefault="00C41EA2">
      <w:pPr>
        <w:pStyle w:val="Standard"/>
        <w:spacing w:line="360" w:lineRule="auto"/>
        <w:jc w:val="both"/>
        <w:rPr>
          <w:i/>
        </w:rPr>
      </w:pPr>
      <w:r>
        <w:rPr>
          <w:i/>
        </w:rPr>
        <w:t>Při pití sedíme vždy u stolečku</w:t>
      </w:r>
    </w:p>
    <w:p w:rsidR="008D1C8B" w:rsidRDefault="00C41EA2">
      <w:pPr>
        <w:pStyle w:val="Standard"/>
        <w:spacing w:line="360" w:lineRule="auto"/>
        <w:jc w:val="both"/>
        <w:rPr>
          <w:i/>
        </w:rPr>
      </w:pPr>
      <w:r>
        <w:rPr>
          <w:i/>
        </w:rPr>
        <w:t>Před každou svač</w:t>
      </w:r>
      <w:r>
        <w:rPr>
          <w:i/>
        </w:rPr>
        <w:t>inou si umyjeme a vydezinfikujeme ruce, počkáme, až jsme všichni hotový a společně jdeme svačit.</w:t>
      </w:r>
    </w:p>
    <w:p w:rsidR="008D1C8B" w:rsidRDefault="008D1C8B">
      <w:pPr>
        <w:pStyle w:val="Standard"/>
        <w:spacing w:line="360" w:lineRule="auto"/>
        <w:jc w:val="both"/>
        <w:rPr>
          <w:i/>
        </w:rPr>
      </w:pPr>
    </w:p>
    <w:p w:rsidR="008D1C8B" w:rsidRDefault="008D1C8B">
      <w:pPr>
        <w:pStyle w:val="Standard"/>
        <w:spacing w:line="360" w:lineRule="auto"/>
        <w:jc w:val="both"/>
        <w:rPr>
          <w:i/>
        </w:rPr>
      </w:pPr>
    </w:p>
    <w:p w:rsidR="008D1C8B" w:rsidRDefault="00C41EA2">
      <w:pPr>
        <w:pStyle w:val="Standard"/>
        <w:spacing w:line="360" w:lineRule="auto"/>
        <w:jc w:val="both"/>
        <w:rPr>
          <w:b/>
          <w:bCs/>
        </w:rPr>
      </w:pPr>
      <w:r>
        <w:rPr>
          <w:b/>
          <w:bCs/>
        </w:rPr>
        <w:lastRenderedPageBreak/>
        <w:t>5. HLAVNÍ VÝCHOVNÉ A VZDĚLÁVACÍ CÍLE NAŠÍ TŘÍDY</w:t>
      </w:r>
    </w:p>
    <w:p w:rsidR="008D1C8B" w:rsidRDefault="00C41EA2">
      <w:pPr>
        <w:pStyle w:val="Standard"/>
        <w:spacing w:line="360" w:lineRule="auto"/>
        <w:jc w:val="both"/>
      </w:pPr>
      <w:r>
        <w:rPr>
          <w:b/>
          <w:bCs/>
        </w:rPr>
        <w:t xml:space="preserve">Řízené činnosti </w:t>
      </w:r>
      <w:r>
        <w:t>- schopnosti, vědomosti, dovednosti dětí rozvíjíme systematicky ve všech oblastech – vychází</w:t>
      </w:r>
      <w:r>
        <w:t xml:space="preserve">me z programu ŠVP a RVP PV, hlavní témata vzdělávání dětí vybíráme dle našeho TVP viz. níže </w:t>
      </w:r>
      <w:r>
        <w:rPr>
          <w:b/>
        </w:rPr>
        <w:t>„Obsah vzdělávání třídy Lišky“.</w:t>
      </w:r>
      <w:r>
        <w:t xml:space="preserve">  Podrobné vzdělávací cíle a nabídku činností plánujeme v </w:t>
      </w:r>
      <w:r>
        <w:rPr>
          <w:b/>
          <w:bCs/>
        </w:rPr>
        <w:t>týdenních plánech</w:t>
      </w:r>
      <w:r>
        <w:t>,</w:t>
      </w:r>
      <w:r>
        <w:rPr>
          <w:bCs/>
        </w:rPr>
        <w:t xml:space="preserve"> které jsou nedílnou součástí tohoto TVP, učitelky si je </w:t>
      </w:r>
      <w:r>
        <w:rPr>
          <w:bCs/>
        </w:rPr>
        <w:t>vypracovávají individuálně a postupně k tématům. Jsou vždy k dispozici ve třídě i rodičům</w:t>
      </w:r>
      <w:r>
        <w:rPr>
          <w:b/>
          <w:bCs/>
        </w:rPr>
        <w:t xml:space="preserve"> </w:t>
      </w:r>
      <w:r>
        <w:rPr>
          <w:bCs/>
        </w:rPr>
        <w:t>v šatně.</w:t>
      </w:r>
      <w:r>
        <w:t xml:space="preserve"> Je možné tyto týdenní plány měnit, doplňovat podle potřeby a situace. Rodiče mají tyto vzdělávací plány vždy v šatně k nahlédnutí. Doplňujeme je i o texty bá</w:t>
      </w:r>
      <w:r>
        <w:t xml:space="preserve">sní, písní.  </w:t>
      </w:r>
      <w:r>
        <w:rPr>
          <w:b/>
          <w:bCs/>
        </w:rPr>
        <w:t xml:space="preserve">Do výběru vzdělávacích témat jednotlivých týdnů se snažíme zapojovat děti – </w:t>
      </w:r>
      <w:r>
        <w:t>co by je zajímalo, co by se chtěly dozvědět. Zařazujeme takové činnosti, které pomáhají dětem získávat novou zkušenost a podporují je získanou zkušenost uplatnit v pra</w:t>
      </w:r>
      <w:r>
        <w:t xml:space="preserve">ktických situacích, orientovat se v řádu a dění v prostředí, ve kterém žijeme, hledat odpovědi na otázky, porozumět věcem, jevům a dějům, které kolem sebe vidíme. Učíme se radovat se z toho, co už jsme zvládly, nebýt smutný z toho, co nám ještě nejde, ale </w:t>
      </w:r>
      <w:r>
        <w:t>snažíme se danou činnost postupně zvládnout. Učíme se sdělovat své pocity, zážitky, nálady, emoce, domlouvat se gesty, slovy, jak s dětmi, tak i s dospělými. Uvědomit si, že za sebe a své jednání odpovídáme a neseme důsledky, vytváříme si svůj názor a vyja</w:t>
      </w:r>
      <w:r>
        <w:t xml:space="preserve">dřujeme jej. Jsme k druhým ohleduplní, pomáháme slabším, rozpoznáváme špatné emoce a nevhodné chování. Ve skupině se učíme prosadit, ale i podřídit, při společných činnostech se domlouvat a spolupracovat, respektovat druhé, vyjednávat a poznávat u druhého </w:t>
      </w:r>
      <w:r>
        <w:t>emoce a pocity. Upřednostňujeme metodu prožitkového a situačního učení, pracujeme s dětmi spíše v malých skupinkách, dle možností individuálně, případně i frontálně.</w:t>
      </w: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8D1C8B">
      <w:pPr>
        <w:pStyle w:val="Standard"/>
        <w:spacing w:line="360" w:lineRule="auto"/>
        <w:jc w:val="both"/>
      </w:pPr>
    </w:p>
    <w:p w:rsidR="008D1C8B" w:rsidRDefault="00C41EA2">
      <w:pPr>
        <w:pStyle w:val="Standard"/>
        <w:spacing w:line="360" w:lineRule="auto"/>
        <w:jc w:val="both"/>
      </w:pPr>
      <w:r>
        <w:rPr>
          <w:b/>
          <w:bCs/>
        </w:rPr>
        <w:lastRenderedPageBreak/>
        <w:t>6. PLÁN VZDĚLÁVACÍCH BLOKŮ (TÉMATA)</w:t>
      </w:r>
    </w:p>
    <w:p w:rsidR="008D1C8B" w:rsidRDefault="00C41EA2">
      <w:pPr>
        <w:pStyle w:val="Standard"/>
        <w:spacing w:line="360" w:lineRule="auto"/>
      </w:pPr>
      <w:r>
        <w:t>C</w:t>
      </w:r>
      <w:r>
        <w:t>eloroční tém</w:t>
      </w:r>
      <w:r>
        <w:t>a</w:t>
      </w:r>
      <w:r>
        <w:t>:</w:t>
      </w:r>
      <w:r>
        <w:rPr>
          <w:b/>
          <w:sz w:val="28"/>
          <w:szCs w:val="28"/>
        </w:rPr>
        <w:t xml:space="preserve"> </w:t>
      </w:r>
      <w:r>
        <w:rPr>
          <w:b/>
          <w:bCs/>
          <w:sz w:val="36"/>
          <w:szCs w:val="36"/>
          <w:u w:val="single"/>
        </w:rPr>
        <w:t>„Se zvířátky je nám hej.“</w:t>
      </w:r>
    </w:p>
    <w:p w:rsidR="008D1C8B" w:rsidRDefault="00C41EA2">
      <w:pPr>
        <w:pStyle w:val="Textbody"/>
        <w:numPr>
          <w:ilvl w:val="0"/>
          <w:numId w:val="2"/>
        </w:numPr>
        <w:spacing w:line="360" w:lineRule="auto"/>
      </w:pPr>
      <w:r>
        <w:rPr>
          <w:b/>
          <w:bCs/>
          <w:u w:val="single"/>
        </w:rPr>
        <w:t xml:space="preserve">podzim </w:t>
      </w:r>
      <w:r>
        <w:t xml:space="preserve">         </w:t>
      </w:r>
    </w:p>
    <w:p w:rsidR="008D1C8B" w:rsidRDefault="00C41EA2">
      <w:pPr>
        <w:pStyle w:val="Textbody"/>
        <w:tabs>
          <w:tab w:val="left" w:pos="682"/>
        </w:tabs>
        <w:spacing w:line="360" w:lineRule="auto"/>
        <w:ind w:left="-13"/>
      </w:pPr>
      <w:r>
        <w:rPr>
          <w:b/>
          <w:bCs/>
        </w:rPr>
        <w:t xml:space="preserve">Liščí kamarádi:  </w:t>
      </w:r>
      <w:r>
        <w:t xml:space="preserve"> /adaptujeme se v nové třídě lišek, tvoříme a učíme se znát pravidla třídy, seznamujeme se s novými kamarády, režimem dne.../</w:t>
      </w:r>
    </w:p>
    <w:p w:rsidR="008D1C8B" w:rsidRDefault="00C41EA2">
      <w:pPr>
        <w:pStyle w:val="Textbody"/>
        <w:tabs>
          <w:tab w:val="left" w:pos="695"/>
        </w:tabs>
        <w:spacing w:line="360" w:lineRule="auto"/>
      </w:pPr>
      <w:r>
        <w:rPr>
          <w:b/>
          <w:bCs/>
        </w:rPr>
        <w:t>O třech medvědech : /</w:t>
      </w:r>
      <w:r>
        <w:t>kdo jsem, umím se představit, vím kde bydlím, kd</w:t>
      </w:r>
      <w:r>
        <w:t>e bydlí moji kamarádi, poznáváme okolí, jezdíme na výlety.../</w:t>
      </w:r>
    </w:p>
    <w:p w:rsidR="008D1C8B" w:rsidRDefault="00C41EA2">
      <w:pPr>
        <w:pStyle w:val="Textbody"/>
        <w:tabs>
          <w:tab w:val="left" w:pos="695"/>
        </w:tabs>
        <w:spacing w:line="360" w:lineRule="auto"/>
        <w:rPr>
          <w:b/>
          <w:bCs/>
        </w:rPr>
      </w:pPr>
      <w:r>
        <w:rPr>
          <w:b/>
          <w:bCs/>
        </w:rPr>
        <w:t>Veverka Čiperka a její lesní kamarádi : (barvy, měnící se příroda, pozorování zvířat a jejich chování)</w:t>
      </w:r>
    </w:p>
    <w:p w:rsidR="008D1C8B" w:rsidRDefault="00C41EA2">
      <w:pPr>
        <w:pStyle w:val="Textbody"/>
        <w:numPr>
          <w:ilvl w:val="0"/>
          <w:numId w:val="3"/>
        </w:numPr>
        <w:tabs>
          <w:tab w:val="left" w:pos="695"/>
        </w:tabs>
        <w:spacing w:line="360" w:lineRule="auto"/>
        <w:rPr>
          <w:b/>
          <w:bCs/>
        </w:rPr>
      </w:pPr>
      <w:r>
        <w:rPr>
          <w:b/>
          <w:bCs/>
        </w:rPr>
        <w:t>Plody (druhy, sběr, sklizeň)</w:t>
      </w:r>
    </w:p>
    <w:p w:rsidR="008D1C8B" w:rsidRDefault="00C41EA2">
      <w:pPr>
        <w:pStyle w:val="Textbody"/>
        <w:numPr>
          <w:ilvl w:val="0"/>
          <w:numId w:val="3"/>
        </w:numPr>
        <w:tabs>
          <w:tab w:val="left" w:pos="695"/>
        </w:tabs>
        <w:spacing w:line="360" w:lineRule="auto"/>
      </w:pPr>
      <w:r>
        <w:rPr>
          <w:b/>
          <w:bCs/>
        </w:rPr>
        <w:t xml:space="preserve"> Drakiáda </w:t>
      </w:r>
      <w:r>
        <w:t>/návštěva muzea hudby či koncertu – a mé pocity a ná</w:t>
      </w:r>
      <w:r>
        <w:t>lady z toho,</w:t>
      </w:r>
      <w:r>
        <w:rPr>
          <w:b/>
          <w:bCs/>
        </w:rPr>
        <w:t xml:space="preserve"> </w:t>
      </w:r>
      <w:r>
        <w:t>sklízíme    jablka, švestky, hrušky , učíme se rozpoznat zeleninu a ovoce.../</w:t>
      </w:r>
    </w:p>
    <w:p w:rsidR="008D1C8B" w:rsidRDefault="00C41EA2">
      <w:pPr>
        <w:pStyle w:val="Textbody"/>
        <w:numPr>
          <w:ilvl w:val="0"/>
          <w:numId w:val="4"/>
        </w:numPr>
        <w:tabs>
          <w:tab w:val="left" w:pos="695"/>
        </w:tabs>
        <w:spacing w:line="360" w:lineRule="auto"/>
      </w:pPr>
      <w:r>
        <w:rPr>
          <w:b/>
          <w:bCs/>
          <w:u w:val="single"/>
        </w:rPr>
        <w:t>zima</w:t>
      </w:r>
    </w:p>
    <w:p w:rsidR="008D1C8B" w:rsidRDefault="00C41EA2">
      <w:pPr>
        <w:pStyle w:val="Textbody"/>
        <w:tabs>
          <w:tab w:val="left" w:pos="695"/>
        </w:tabs>
        <w:spacing w:line="360" w:lineRule="auto"/>
      </w:pPr>
      <w:r>
        <w:rPr>
          <w:b/>
          <w:bCs/>
        </w:rPr>
        <w:t>Jak to chodí na Antartidě a Arktidě :  /</w:t>
      </w:r>
      <w:r>
        <w:t>tradice a</w:t>
      </w:r>
      <w:r>
        <w:rPr>
          <w:b/>
          <w:bCs/>
        </w:rPr>
        <w:t xml:space="preserve"> </w:t>
      </w:r>
      <w:r>
        <w:t xml:space="preserve"> historie , učíme se o jiných zemích.../</w:t>
      </w:r>
    </w:p>
    <w:p w:rsidR="008D1C8B" w:rsidRDefault="00C41EA2">
      <w:pPr>
        <w:pStyle w:val="Textbody"/>
        <w:tabs>
          <w:tab w:val="left" w:pos="695"/>
        </w:tabs>
        <w:spacing w:line="360" w:lineRule="auto"/>
      </w:pPr>
      <w:r>
        <w:rPr>
          <w:b/>
          <w:bCs/>
        </w:rPr>
        <w:t xml:space="preserve">Tři oříšky pro Popelku : </w:t>
      </w:r>
      <w:r>
        <w:t>/připravujeme se na vánoční svátky a besídku.../</w:t>
      </w:r>
    </w:p>
    <w:p w:rsidR="008D1C8B" w:rsidRDefault="00C41EA2">
      <w:pPr>
        <w:pStyle w:val="Textbody"/>
        <w:tabs>
          <w:tab w:val="left" w:pos="695"/>
        </w:tabs>
        <w:spacing w:line="360" w:lineRule="auto"/>
        <w:rPr>
          <w:b/>
          <w:bCs/>
        </w:rPr>
      </w:pPr>
      <w:r>
        <w:rPr>
          <w:b/>
          <w:bCs/>
        </w:rPr>
        <w:t>Doba ledová : /</w:t>
      </w:r>
      <w:r>
        <w:t>čas rodiny, lásky, porozumění../</w:t>
      </w:r>
    </w:p>
    <w:p w:rsidR="008D1C8B" w:rsidRDefault="00C41EA2">
      <w:pPr>
        <w:pStyle w:val="Textbody"/>
        <w:numPr>
          <w:ilvl w:val="0"/>
          <w:numId w:val="5"/>
        </w:numPr>
        <w:tabs>
          <w:tab w:val="left" w:pos="695"/>
        </w:tabs>
        <w:spacing w:line="360" w:lineRule="auto"/>
        <w:rPr>
          <w:b/>
          <w:bCs/>
          <w:u w:val="single"/>
        </w:rPr>
      </w:pPr>
      <w:r>
        <w:rPr>
          <w:b/>
          <w:bCs/>
          <w:u w:val="single"/>
        </w:rPr>
        <w:t>jaro</w:t>
      </w:r>
    </w:p>
    <w:p w:rsidR="008D1C8B" w:rsidRDefault="00C41EA2">
      <w:pPr>
        <w:pStyle w:val="Textbody"/>
        <w:tabs>
          <w:tab w:val="left" w:pos="695"/>
        </w:tabs>
        <w:spacing w:line="360" w:lineRule="auto"/>
      </w:pPr>
      <w:r>
        <w:rPr>
          <w:b/>
          <w:bCs/>
        </w:rPr>
        <w:t>O kohoutkovi a slepičce :  /</w:t>
      </w:r>
      <w:r>
        <w:t>vítáme jaro, sejeme na zahrádce a staráme se o skleník, sta</w:t>
      </w:r>
      <w:r>
        <w:t>ráme se o líhnoucí kuřátka.../</w:t>
      </w:r>
    </w:p>
    <w:p w:rsidR="008D1C8B" w:rsidRDefault="00C41EA2">
      <w:pPr>
        <w:pStyle w:val="Textbody"/>
        <w:tabs>
          <w:tab w:val="left" w:pos="695"/>
        </w:tabs>
        <w:spacing w:line="360" w:lineRule="auto"/>
        <w:rPr>
          <w:b/>
          <w:bCs/>
        </w:rPr>
      </w:pPr>
      <w:r>
        <w:rPr>
          <w:b/>
          <w:bCs/>
        </w:rPr>
        <w:t xml:space="preserve">Kosí bratři : </w:t>
      </w:r>
      <w:r>
        <w:t>/vyrábíme dárky, nacvičujeme na zahradní slavnost.../</w:t>
      </w:r>
    </w:p>
    <w:p w:rsidR="008D1C8B" w:rsidRDefault="00C41EA2">
      <w:pPr>
        <w:pStyle w:val="Textbody"/>
        <w:tabs>
          <w:tab w:val="left" w:pos="695"/>
        </w:tabs>
        <w:spacing w:line="360" w:lineRule="auto"/>
      </w:pPr>
      <w:r>
        <w:rPr>
          <w:b/>
          <w:bCs/>
        </w:rPr>
        <w:t>Bubáci a Hastrmani - koloběh vody : /</w:t>
      </w:r>
      <w:r>
        <w:t>poznáváme Prahu, Vtavu a mosty přes ní , dále architekturu, budovy universit , čističky vody , dále potůčky a studánky v</w:t>
      </w:r>
      <w:r>
        <w:t xml:space="preserve"> Lysolajích...../</w:t>
      </w:r>
    </w:p>
    <w:p w:rsidR="008D1C8B" w:rsidRDefault="00C41EA2">
      <w:pPr>
        <w:pStyle w:val="Textbody"/>
        <w:tabs>
          <w:tab w:val="left" w:pos="695"/>
        </w:tabs>
        <w:spacing w:line="360" w:lineRule="auto"/>
      </w:pPr>
      <w:r>
        <w:rPr>
          <w:b/>
          <w:bCs/>
        </w:rPr>
        <w:t xml:space="preserve">S Ferdou Mravencem  a jeho zvířecími kamarády : zápis + Návštěva 1.tříd  + školka v přírodě </w:t>
      </w:r>
      <w:r>
        <w:t>/připravujeme se a školku v přírodě, učíme se zvládnout pobyt bez rodičů, samostatnosti, poznáváme krásy naší země.../</w:t>
      </w:r>
    </w:p>
    <w:p w:rsidR="008D1C8B" w:rsidRDefault="00C41EA2">
      <w:pPr>
        <w:pStyle w:val="Textbody"/>
        <w:numPr>
          <w:ilvl w:val="0"/>
          <w:numId w:val="6"/>
        </w:numPr>
        <w:tabs>
          <w:tab w:val="left" w:pos="695"/>
        </w:tabs>
        <w:spacing w:line="360" w:lineRule="auto"/>
        <w:rPr>
          <w:b/>
          <w:bCs/>
          <w:u w:val="single"/>
        </w:rPr>
      </w:pPr>
      <w:r>
        <w:rPr>
          <w:b/>
          <w:bCs/>
          <w:u w:val="single"/>
        </w:rPr>
        <w:t>léto</w:t>
      </w:r>
    </w:p>
    <w:p w:rsidR="008D1C8B" w:rsidRDefault="00C41EA2">
      <w:pPr>
        <w:pStyle w:val="Textbody"/>
        <w:tabs>
          <w:tab w:val="left" w:pos="695"/>
        </w:tabs>
        <w:spacing w:line="360" w:lineRule="auto"/>
      </w:pPr>
      <w:r>
        <w:rPr>
          <w:b/>
          <w:bCs/>
        </w:rPr>
        <w:t xml:space="preserve">Pejsek s kočičkou šli </w:t>
      </w:r>
      <w:r>
        <w:rPr>
          <w:b/>
          <w:bCs/>
        </w:rPr>
        <w:t xml:space="preserve">do školy  </w:t>
      </w:r>
      <w:r>
        <w:t>/návštěva školy, Národního muzea... biotopu v Lysolajích/</w:t>
      </w:r>
    </w:p>
    <w:p w:rsidR="008D1C8B" w:rsidRDefault="00C41EA2">
      <w:pPr>
        <w:pStyle w:val="Textbody"/>
        <w:tabs>
          <w:tab w:val="left" w:pos="695"/>
        </w:tabs>
        <w:spacing w:line="360" w:lineRule="auto"/>
      </w:pPr>
      <w:r>
        <w:rPr>
          <w:b/>
          <w:bCs/>
        </w:rPr>
        <w:t>O človíčkovi a jeho zvířatech :  /</w:t>
      </w:r>
      <w:r>
        <w:t>učíme se o naší zemi, loučíme se se školkou, sklizeň.../</w:t>
      </w:r>
    </w:p>
    <w:p w:rsidR="008D1C8B" w:rsidRDefault="00C41EA2">
      <w:pPr>
        <w:pStyle w:val="Textbody"/>
        <w:tabs>
          <w:tab w:val="left" w:pos="695"/>
        </w:tabs>
        <w:spacing w:line="360" w:lineRule="auto"/>
        <w:rPr>
          <w:b/>
          <w:bCs/>
        </w:rPr>
      </w:pPr>
      <w:r>
        <w:rPr>
          <w:b/>
          <w:bCs/>
        </w:rPr>
        <w:t>Žofka v zoo - exotická zvířata</w:t>
      </w:r>
      <w:r>
        <w:t xml:space="preserve">  /malba v plenéru, přírodní památky v okolí, studánky, pole, </w:t>
      </w:r>
      <w:r>
        <w:lastRenderedPageBreak/>
        <w:t>zeměd</w:t>
      </w:r>
      <w:r>
        <w:t>ělství / Kniha + pohádky / pasování školáků/</w:t>
      </w:r>
    </w:p>
    <w:p w:rsidR="008D1C8B" w:rsidRDefault="008D1C8B">
      <w:pPr>
        <w:pStyle w:val="Textbody"/>
        <w:tabs>
          <w:tab w:val="left" w:pos="695"/>
        </w:tabs>
        <w:spacing w:line="360" w:lineRule="auto"/>
        <w:jc w:val="center"/>
      </w:pPr>
    </w:p>
    <w:p w:rsidR="008D1C8B" w:rsidRDefault="00C41EA2">
      <w:pPr>
        <w:pStyle w:val="Textbody"/>
        <w:numPr>
          <w:ilvl w:val="0"/>
          <w:numId w:val="7"/>
        </w:numPr>
        <w:tabs>
          <w:tab w:val="left" w:pos="695"/>
        </w:tabs>
        <w:spacing w:line="360" w:lineRule="auto"/>
        <w:jc w:val="center"/>
      </w:pPr>
      <w:r>
        <w:t>DÁLE CELÝ ROK BUDOU PROJEKTOVÉ DNY MALÉ TECHNICKÉ UNIVERZITY.</w:t>
      </w:r>
    </w:p>
    <w:p w:rsidR="008D1C8B" w:rsidRDefault="00C41EA2">
      <w:pPr>
        <w:pStyle w:val="Textbody"/>
        <w:tabs>
          <w:tab w:val="left" w:pos="695"/>
        </w:tabs>
        <w:spacing w:line="360" w:lineRule="auto"/>
        <w:rPr>
          <w:b/>
          <w:bCs/>
          <w:u w:val="single"/>
        </w:rPr>
      </w:pPr>
      <w:r>
        <w:rPr>
          <w:b/>
          <w:bCs/>
          <w:u w:val="single"/>
        </w:rPr>
        <w:t>Náměty témat a pohádek se zvířátky :</w:t>
      </w:r>
    </w:p>
    <w:p w:rsidR="008D1C8B" w:rsidRDefault="00C41EA2">
      <w:pPr>
        <w:pStyle w:val="Textbody"/>
        <w:numPr>
          <w:ilvl w:val="0"/>
          <w:numId w:val="8"/>
        </w:numPr>
        <w:tabs>
          <w:tab w:val="left" w:pos="695"/>
        </w:tabs>
        <w:spacing w:line="360" w:lineRule="auto"/>
        <w:rPr>
          <w:b/>
          <w:bCs/>
        </w:rPr>
      </w:pPr>
      <w:r>
        <w:rPr>
          <w:b/>
          <w:bCs/>
        </w:rPr>
        <w:t>Hup a Hop</w:t>
      </w:r>
    </w:p>
    <w:p w:rsidR="008D1C8B" w:rsidRDefault="00C41EA2">
      <w:pPr>
        <w:pStyle w:val="Textbody"/>
        <w:numPr>
          <w:ilvl w:val="0"/>
          <w:numId w:val="8"/>
        </w:numPr>
        <w:tabs>
          <w:tab w:val="left" w:pos="695"/>
        </w:tabs>
        <w:spacing w:line="360" w:lineRule="auto"/>
        <w:rPr>
          <w:b/>
          <w:bCs/>
        </w:rPr>
      </w:pPr>
      <w:r>
        <w:rPr>
          <w:b/>
          <w:bCs/>
        </w:rPr>
        <w:t>Příběhy včelých medvídků</w:t>
      </w:r>
    </w:p>
    <w:p w:rsidR="008D1C8B" w:rsidRDefault="00C41EA2">
      <w:pPr>
        <w:pStyle w:val="Textbody"/>
        <w:numPr>
          <w:ilvl w:val="0"/>
          <w:numId w:val="8"/>
        </w:numPr>
        <w:tabs>
          <w:tab w:val="left" w:pos="695"/>
        </w:tabs>
        <w:spacing w:line="360" w:lineRule="auto"/>
        <w:rPr>
          <w:b/>
          <w:bCs/>
        </w:rPr>
      </w:pPr>
      <w:r>
        <w:rPr>
          <w:b/>
          <w:bCs/>
        </w:rPr>
        <w:t>O zvířátkách pana Krbce</w:t>
      </w:r>
    </w:p>
    <w:p w:rsidR="008D1C8B" w:rsidRDefault="00C41EA2">
      <w:pPr>
        <w:pStyle w:val="Textbody"/>
        <w:numPr>
          <w:ilvl w:val="0"/>
          <w:numId w:val="8"/>
        </w:numPr>
        <w:tabs>
          <w:tab w:val="left" w:pos="695"/>
        </w:tabs>
        <w:spacing w:line="360" w:lineRule="auto"/>
        <w:rPr>
          <w:b/>
          <w:bCs/>
        </w:rPr>
      </w:pPr>
      <w:r>
        <w:rPr>
          <w:b/>
          <w:bCs/>
        </w:rPr>
        <w:t>O hajném Robátku a jelenu Větrníkovi</w:t>
      </w:r>
    </w:p>
    <w:p w:rsidR="008D1C8B" w:rsidRDefault="00C41EA2">
      <w:pPr>
        <w:pStyle w:val="Textbody"/>
        <w:numPr>
          <w:ilvl w:val="0"/>
          <w:numId w:val="8"/>
        </w:numPr>
        <w:tabs>
          <w:tab w:val="left" w:pos="695"/>
        </w:tabs>
        <w:spacing w:line="360" w:lineRule="auto"/>
        <w:rPr>
          <w:b/>
          <w:bCs/>
        </w:rPr>
      </w:pPr>
      <w:r>
        <w:rPr>
          <w:b/>
          <w:bCs/>
        </w:rPr>
        <w:t>Doba ledová</w:t>
      </w:r>
    </w:p>
    <w:p w:rsidR="008D1C8B" w:rsidRDefault="00C41EA2">
      <w:pPr>
        <w:pStyle w:val="Textbody"/>
        <w:numPr>
          <w:ilvl w:val="0"/>
          <w:numId w:val="8"/>
        </w:numPr>
        <w:tabs>
          <w:tab w:val="left" w:pos="695"/>
        </w:tabs>
        <w:spacing w:line="360" w:lineRule="auto"/>
        <w:rPr>
          <w:b/>
          <w:bCs/>
        </w:rPr>
      </w:pPr>
      <w:r>
        <w:rPr>
          <w:b/>
          <w:bCs/>
        </w:rPr>
        <w:t>Kubula a Kuba Kubikula</w:t>
      </w:r>
    </w:p>
    <w:p w:rsidR="008D1C8B" w:rsidRDefault="00C41EA2">
      <w:pPr>
        <w:pStyle w:val="Textbody"/>
        <w:numPr>
          <w:ilvl w:val="0"/>
          <w:numId w:val="8"/>
        </w:numPr>
        <w:tabs>
          <w:tab w:val="left" w:pos="695"/>
        </w:tabs>
        <w:spacing w:line="360" w:lineRule="auto"/>
        <w:rPr>
          <w:b/>
          <w:bCs/>
        </w:rPr>
      </w:pPr>
      <w:r>
        <w:rPr>
          <w:b/>
          <w:bCs/>
        </w:rPr>
        <w:t>Štaflík a Špagetka</w:t>
      </w:r>
    </w:p>
    <w:p w:rsidR="008D1C8B" w:rsidRDefault="00C41EA2">
      <w:pPr>
        <w:pStyle w:val="Textbody"/>
        <w:numPr>
          <w:ilvl w:val="0"/>
          <w:numId w:val="8"/>
        </w:numPr>
        <w:tabs>
          <w:tab w:val="left" w:pos="695"/>
        </w:tabs>
        <w:spacing w:line="360" w:lineRule="auto"/>
        <w:rPr>
          <w:b/>
          <w:bCs/>
        </w:rPr>
      </w:pPr>
      <w:r>
        <w:rPr>
          <w:b/>
          <w:bCs/>
        </w:rPr>
        <w:t>Krtek</w:t>
      </w:r>
    </w:p>
    <w:p w:rsidR="008D1C8B" w:rsidRDefault="00C41EA2">
      <w:pPr>
        <w:pStyle w:val="Textbody"/>
        <w:numPr>
          <w:ilvl w:val="0"/>
          <w:numId w:val="8"/>
        </w:numPr>
        <w:tabs>
          <w:tab w:val="left" w:pos="695"/>
        </w:tabs>
        <w:spacing w:line="360" w:lineRule="auto"/>
        <w:rPr>
          <w:b/>
          <w:bCs/>
        </w:rPr>
      </w:pPr>
      <w:r>
        <w:rPr>
          <w:b/>
          <w:bCs/>
        </w:rPr>
        <w:t>O rukavičce</w:t>
      </w:r>
    </w:p>
    <w:p w:rsidR="008D1C8B" w:rsidRDefault="00C41EA2">
      <w:pPr>
        <w:pStyle w:val="Textbody"/>
        <w:numPr>
          <w:ilvl w:val="0"/>
          <w:numId w:val="8"/>
        </w:numPr>
        <w:tabs>
          <w:tab w:val="left" w:pos="695"/>
        </w:tabs>
        <w:spacing w:line="360" w:lineRule="auto"/>
        <w:rPr>
          <w:b/>
          <w:bCs/>
        </w:rPr>
      </w:pPr>
      <w:r>
        <w:rPr>
          <w:b/>
          <w:bCs/>
        </w:rPr>
        <w:t>O Smolíčkovi</w:t>
      </w:r>
    </w:p>
    <w:p w:rsidR="008D1C8B" w:rsidRDefault="00C41EA2">
      <w:pPr>
        <w:pStyle w:val="Textbody"/>
        <w:numPr>
          <w:ilvl w:val="0"/>
          <w:numId w:val="8"/>
        </w:numPr>
        <w:tabs>
          <w:tab w:val="left" w:pos="695"/>
        </w:tabs>
        <w:spacing w:line="360" w:lineRule="auto"/>
        <w:rPr>
          <w:b/>
          <w:bCs/>
        </w:rPr>
      </w:pPr>
      <w:r>
        <w:rPr>
          <w:b/>
          <w:bCs/>
        </w:rPr>
        <w:t>Bubáci a Hastrmani</w:t>
      </w:r>
    </w:p>
    <w:p w:rsidR="008D1C8B" w:rsidRDefault="00C41EA2">
      <w:pPr>
        <w:pStyle w:val="Textbody"/>
        <w:numPr>
          <w:ilvl w:val="0"/>
          <w:numId w:val="8"/>
        </w:numPr>
        <w:tabs>
          <w:tab w:val="left" w:pos="695"/>
        </w:tabs>
        <w:spacing w:line="360" w:lineRule="auto"/>
        <w:rPr>
          <w:b/>
          <w:bCs/>
        </w:rPr>
      </w:pPr>
      <w:r>
        <w:rPr>
          <w:b/>
          <w:bCs/>
        </w:rPr>
        <w:t>O pejskovi a kočičce</w:t>
      </w:r>
    </w:p>
    <w:p w:rsidR="008D1C8B" w:rsidRDefault="00C41EA2">
      <w:pPr>
        <w:pStyle w:val="Textbody"/>
        <w:numPr>
          <w:ilvl w:val="0"/>
          <w:numId w:val="8"/>
        </w:numPr>
        <w:tabs>
          <w:tab w:val="left" w:pos="695"/>
        </w:tabs>
        <w:spacing w:line="360" w:lineRule="auto"/>
        <w:rPr>
          <w:b/>
          <w:bCs/>
        </w:rPr>
      </w:pPr>
      <w:r>
        <w:rPr>
          <w:b/>
          <w:bCs/>
        </w:rPr>
        <w:t>O kohoutkovi a slepičce</w:t>
      </w:r>
    </w:p>
    <w:p w:rsidR="008D1C8B" w:rsidRDefault="00C41EA2">
      <w:pPr>
        <w:pStyle w:val="Nadpis1"/>
        <w:tabs>
          <w:tab w:val="left" w:pos="695"/>
        </w:tabs>
        <w:spacing w:line="360" w:lineRule="auto"/>
        <w:jc w:val="center"/>
        <w:rPr>
          <w:i/>
          <w:iCs/>
          <w:sz w:val="32"/>
          <w:szCs w:val="28"/>
          <w:u w:val="single"/>
        </w:rPr>
      </w:pPr>
      <w:r>
        <w:rPr>
          <w:i/>
          <w:iCs/>
          <w:sz w:val="32"/>
          <w:szCs w:val="28"/>
          <w:u w:val="single"/>
        </w:rPr>
        <w:t>„Se zvířátky je nám hej.“</w:t>
      </w:r>
    </w:p>
    <w:p w:rsidR="008D1C8B" w:rsidRDefault="00C41EA2">
      <w:pPr>
        <w:pStyle w:val="Textbody"/>
        <w:numPr>
          <w:ilvl w:val="0"/>
          <w:numId w:val="9"/>
        </w:numPr>
        <w:tabs>
          <w:tab w:val="left" w:pos="695"/>
        </w:tabs>
        <w:spacing w:line="360" w:lineRule="auto"/>
      </w:pPr>
      <w:r>
        <w:t>bruslení</w:t>
      </w:r>
    </w:p>
    <w:p w:rsidR="008D1C8B" w:rsidRDefault="00C41EA2">
      <w:pPr>
        <w:pStyle w:val="Textbody"/>
        <w:numPr>
          <w:ilvl w:val="0"/>
          <w:numId w:val="9"/>
        </w:numPr>
        <w:tabs>
          <w:tab w:val="left" w:pos="695"/>
        </w:tabs>
        <w:spacing w:line="360" w:lineRule="auto"/>
      </w:pPr>
      <w:r>
        <w:t>plavání</w:t>
      </w:r>
    </w:p>
    <w:p w:rsidR="008D1C8B" w:rsidRDefault="00C41EA2">
      <w:pPr>
        <w:pStyle w:val="Textbody"/>
        <w:numPr>
          <w:ilvl w:val="0"/>
          <w:numId w:val="9"/>
        </w:numPr>
        <w:tabs>
          <w:tab w:val="left" w:pos="695"/>
        </w:tabs>
        <w:spacing w:line="360" w:lineRule="auto"/>
      </w:pPr>
      <w:r>
        <w:t>líhnutí kuřátek</w:t>
      </w:r>
    </w:p>
    <w:p w:rsidR="008D1C8B" w:rsidRDefault="00C41EA2">
      <w:pPr>
        <w:pStyle w:val="Textbody"/>
        <w:numPr>
          <w:ilvl w:val="0"/>
          <w:numId w:val="9"/>
        </w:numPr>
        <w:tabs>
          <w:tab w:val="left" w:pos="695"/>
        </w:tabs>
        <w:spacing w:line="360" w:lineRule="auto"/>
      </w:pPr>
      <w:r>
        <w:t>sázení, skleník</w:t>
      </w:r>
    </w:p>
    <w:p w:rsidR="008D1C8B" w:rsidRDefault="00C41EA2">
      <w:pPr>
        <w:pStyle w:val="Textbody"/>
        <w:numPr>
          <w:ilvl w:val="0"/>
          <w:numId w:val="9"/>
        </w:numPr>
        <w:tabs>
          <w:tab w:val="left" w:pos="695"/>
        </w:tabs>
        <w:spacing w:line="360" w:lineRule="auto"/>
      </w:pPr>
      <w:r>
        <w:t>vaření a pečení ( vánoce, velikonoce)</w:t>
      </w:r>
    </w:p>
    <w:p w:rsidR="008D1C8B" w:rsidRDefault="00C41EA2">
      <w:pPr>
        <w:pStyle w:val="Textbody"/>
        <w:numPr>
          <w:ilvl w:val="0"/>
          <w:numId w:val="9"/>
        </w:numPr>
        <w:tabs>
          <w:tab w:val="left" w:pos="695"/>
        </w:tabs>
        <w:spacing w:line="360" w:lineRule="auto"/>
      </w:pPr>
      <w:r>
        <w:t>pozoro</w:t>
      </w:r>
      <w:r>
        <w:t>vání lesních zvířat v různém ročním období</w:t>
      </w:r>
    </w:p>
    <w:p w:rsidR="008D1C8B" w:rsidRDefault="00C41EA2">
      <w:pPr>
        <w:pStyle w:val="Textbody"/>
        <w:numPr>
          <w:ilvl w:val="0"/>
          <w:numId w:val="9"/>
        </w:numPr>
        <w:tabs>
          <w:tab w:val="left" w:pos="695"/>
        </w:tabs>
        <w:spacing w:line="360" w:lineRule="auto"/>
      </w:pPr>
      <w:r>
        <w:t>třídění odpadu</w:t>
      </w:r>
    </w:p>
    <w:p w:rsidR="008D1C8B" w:rsidRDefault="00C41EA2">
      <w:pPr>
        <w:pStyle w:val="Textbody"/>
        <w:numPr>
          <w:ilvl w:val="0"/>
          <w:numId w:val="9"/>
        </w:numPr>
        <w:tabs>
          <w:tab w:val="left" w:pos="695"/>
        </w:tabs>
        <w:spacing w:line="360" w:lineRule="auto"/>
      </w:pPr>
      <w:r>
        <w:t>čistička odpadních vod Bubeneč</w:t>
      </w:r>
    </w:p>
    <w:p w:rsidR="008D1C8B" w:rsidRDefault="00C41EA2">
      <w:pPr>
        <w:pStyle w:val="Textbody"/>
        <w:numPr>
          <w:ilvl w:val="0"/>
          <w:numId w:val="9"/>
        </w:numPr>
        <w:tabs>
          <w:tab w:val="left" w:pos="695"/>
        </w:tabs>
        <w:spacing w:line="360" w:lineRule="auto"/>
      </w:pPr>
      <w:r>
        <w:t>Hydrologický ústav</w:t>
      </w:r>
    </w:p>
    <w:p w:rsidR="008D1C8B" w:rsidRDefault="00C41EA2">
      <w:pPr>
        <w:pStyle w:val="Textbody"/>
        <w:numPr>
          <w:ilvl w:val="0"/>
          <w:numId w:val="9"/>
        </w:numPr>
        <w:tabs>
          <w:tab w:val="left" w:pos="695"/>
        </w:tabs>
        <w:spacing w:line="360" w:lineRule="auto"/>
      </w:pPr>
      <w:r>
        <w:lastRenderedPageBreak/>
        <w:t>lesnická fakulta ČZU</w:t>
      </w:r>
    </w:p>
    <w:p w:rsidR="008D1C8B" w:rsidRDefault="00C41EA2">
      <w:pPr>
        <w:pStyle w:val="Textbody"/>
        <w:numPr>
          <w:ilvl w:val="0"/>
          <w:numId w:val="9"/>
        </w:numPr>
        <w:tabs>
          <w:tab w:val="left" w:pos="695"/>
        </w:tabs>
        <w:spacing w:line="360" w:lineRule="auto"/>
      </w:pPr>
      <w:r>
        <w:t>přednáška O expedici Antarktida</w:t>
      </w:r>
    </w:p>
    <w:p w:rsidR="008D1C8B" w:rsidRDefault="00C41EA2">
      <w:pPr>
        <w:pStyle w:val="Textbody"/>
        <w:numPr>
          <w:ilvl w:val="0"/>
          <w:numId w:val="9"/>
        </w:numPr>
        <w:tabs>
          <w:tab w:val="left" w:pos="695"/>
        </w:tabs>
        <w:spacing w:line="360" w:lineRule="auto"/>
      </w:pPr>
      <w:r>
        <w:t>koloběh vody</w:t>
      </w:r>
    </w:p>
    <w:p w:rsidR="008D1C8B" w:rsidRDefault="00C41EA2">
      <w:pPr>
        <w:pStyle w:val="Textbody"/>
        <w:numPr>
          <w:ilvl w:val="0"/>
          <w:numId w:val="9"/>
        </w:numPr>
        <w:tabs>
          <w:tab w:val="left" w:pos="695"/>
        </w:tabs>
        <w:spacing w:line="360" w:lineRule="auto"/>
      </w:pPr>
      <w:r>
        <w:t>filtrace vody, pokusy s vodou – zkoumání ledu</w:t>
      </w:r>
    </w:p>
    <w:p w:rsidR="008D1C8B" w:rsidRDefault="00C41EA2">
      <w:pPr>
        <w:pStyle w:val="Textbody"/>
        <w:numPr>
          <w:ilvl w:val="0"/>
          <w:numId w:val="9"/>
        </w:numPr>
        <w:tabs>
          <w:tab w:val="left" w:pos="695"/>
        </w:tabs>
        <w:spacing w:line="360" w:lineRule="auto"/>
      </w:pPr>
      <w:r>
        <w:t>Den země 22.4.2022</w:t>
      </w:r>
    </w:p>
    <w:p w:rsidR="008D1C8B" w:rsidRDefault="00C41EA2">
      <w:pPr>
        <w:pStyle w:val="Textbody"/>
        <w:numPr>
          <w:ilvl w:val="0"/>
          <w:numId w:val="9"/>
        </w:numPr>
        <w:tabs>
          <w:tab w:val="left" w:pos="695"/>
        </w:tabs>
        <w:spacing w:line="360" w:lineRule="auto"/>
      </w:pPr>
      <w:r>
        <w:t xml:space="preserve">Národní muzeum – </w:t>
      </w:r>
      <w:r>
        <w:t>zvířata</w:t>
      </w:r>
    </w:p>
    <w:p w:rsidR="008D1C8B" w:rsidRDefault="00C41EA2">
      <w:pPr>
        <w:pStyle w:val="Textbody"/>
        <w:numPr>
          <w:ilvl w:val="0"/>
          <w:numId w:val="9"/>
        </w:numPr>
        <w:tabs>
          <w:tab w:val="left" w:pos="695"/>
        </w:tabs>
        <w:spacing w:line="360" w:lineRule="auto"/>
      </w:pPr>
      <w:r>
        <w:t>ZOO Olovnice</w:t>
      </w:r>
    </w:p>
    <w:p w:rsidR="008D1C8B" w:rsidRDefault="00C41EA2">
      <w:pPr>
        <w:pStyle w:val="Textbody"/>
        <w:numPr>
          <w:ilvl w:val="0"/>
          <w:numId w:val="9"/>
        </w:numPr>
        <w:tabs>
          <w:tab w:val="left" w:pos="695"/>
        </w:tabs>
        <w:spacing w:line="360" w:lineRule="auto"/>
      </w:pPr>
      <w:r>
        <w:t>Spalovna Malešice</w:t>
      </w:r>
    </w:p>
    <w:p w:rsidR="008D1C8B" w:rsidRDefault="00C41EA2">
      <w:pPr>
        <w:pStyle w:val="Textbody"/>
        <w:numPr>
          <w:ilvl w:val="0"/>
          <w:numId w:val="9"/>
        </w:numPr>
        <w:tabs>
          <w:tab w:val="left" w:pos="695"/>
        </w:tabs>
        <w:spacing w:line="360" w:lineRule="auto"/>
      </w:pPr>
      <w:r>
        <w:t>návštěva Opery</w:t>
      </w:r>
    </w:p>
    <w:p w:rsidR="008D1C8B" w:rsidRDefault="00C41EA2">
      <w:pPr>
        <w:pStyle w:val="Textbody"/>
        <w:numPr>
          <w:ilvl w:val="0"/>
          <w:numId w:val="9"/>
        </w:numPr>
        <w:tabs>
          <w:tab w:val="left" w:pos="695"/>
        </w:tabs>
        <w:spacing w:line="360" w:lineRule="auto"/>
      </w:pPr>
      <w:r>
        <w:t>zkoumání mikroskopem</w:t>
      </w:r>
    </w:p>
    <w:p w:rsidR="008D1C8B" w:rsidRDefault="00C41EA2">
      <w:pPr>
        <w:pStyle w:val="Textbody"/>
        <w:numPr>
          <w:ilvl w:val="0"/>
          <w:numId w:val="9"/>
        </w:numPr>
        <w:tabs>
          <w:tab w:val="left" w:pos="695"/>
        </w:tabs>
        <w:spacing w:line="360" w:lineRule="auto"/>
      </w:pPr>
      <w:r>
        <w:t>záchranná služba a hasiči</w:t>
      </w:r>
    </w:p>
    <w:p w:rsidR="008D1C8B" w:rsidRDefault="00C41EA2">
      <w:pPr>
        <w:pStyle w:val="Textbody"/>
        <w:numPr>
          <w:ilvl w:val="0"/>
          <w:numId w:val="9"/>
        </w:numPr>
        <w:tabs>
          <w:tab w:val="left" w:pos="695"/>
        </w:tabs>
        <w:spacing w:line="360" w:lineRule="auto"/>
      </w:pPr>
      <w:r>
        <w:t>návštěva koní, útulku a záchranných stanic</w:t>
      </w:r>
    </w:p>
    <w:p w:rsidR="008D1C8B" w:rsidRDefault="00C41EA2">
      <w:pPr>
        <w:pStyle w:val="Textbody"/>
        <w:numPr>
          <w:ilvl w:val="0"/>
          <w:numId w:val="9"/>
        </w:numPr>
        <w:tabs>
          <w:tab w:val="left" w:pos="695"/>
        </w:tabs>
        <w:spacing w:line="360" w:lineRule="auto"/>
      </w:pPr>
      <w:r>
        <w:t>návštěva divadla (Spejbl a Hurvínek)</w:t>
      </w:r>
    </w:p>
    <w:p w:rsidR="008D1C8B" w:rsidRDefault="00C41EA2">
      <w:pPr>
        <w:pStyle w:val="Textbody"/>
        <w:numPr>
          <w:ilvl w:val="0"/>
          <w:numId w:val="9"/>
        </w:numPr>
        <w:tabs>
          <w:tab w:val="left" w:pos="695"/>
        </w:tabs>
        <w:spacing w:line="360" w:lineRule="auto"/>
      </w:pPr>
      <w:r>
        <w:t>výroba keramiky</w:t>
      </w:r>
    </w:p>
    <w:p w:rsidR="008D1C8B" w:rsidRDefault="00C41EA2">
      <w:pPr>
        <w:pStyle w:val="Textbody"/>
        <w:numPr>
          <w:ilvl w:val="0"/>
          <w:numId w:val="9"/>
        </w:numPr>
        <w:tabs>
          <w:tab w:val="left" w:pos="695"/>
        </w:tabs>
        <w:spacing w:line="360" w:lineRule="auto"/>
      </w:pPr>
      <w:r>
        <w:t>výstava betlému v Betlémské kapli</w:t>
      </w:r>
    </w:p>
    <w:p w:rsidR="008D1C8B" w:rsidRDefault="00C41EA2">
      <w:pPr>
        <w:pStyle w:val="Textbody"/>
        <w:numPr>
          <w:ilvl w:val="0"/>
          <w:numId w:val="9"/>
        </w:numPr>
        <w:tabs>
          <w:tab w:val="left" w:pos="695"/>
        </w:tabs>
        <w:spacing w:line="360" w:lineRule="auto"/>
      </w:pPr>
      <w:r>
        <w:t>opékání buřtů</w:t>
      </w:r>
    </w:p>
    <w:p w:rsidR="008D1C8B" w:rsidRDefault="00C41EA2">
      <w:pPr>
        <w:pStyle w:val="Textbody"/>
        <w:spacing w:line="360" w:lineRule="auto"/>
      </w:pPr>
      <w:r>
        <w:rPr>
          <w:b/>
        </w:rPr>
        <w:t xml:space="preserve">7. </w:t>
      </w:r>
      <w:r>
        <w:rPr>
          <w:b/>
        </w:rPr>
        <w:t>DIAGNOSTIKA VÝVOJE DĚTÍ  A JEJICH DOVENDOSTÍ:</w:t>
      </w:r>
    </w:p>
    <w:p w:rsidR="008D1C8B" w:rsidRDefault="00C41EA2">
      <w:pPr>
        <w:pStyle w:val="Standard"/>
        <w:spacing w:line="360" w:lineRule="auto"/>
        <w:jc w:val="both"/>
      </w:pPr>
      <w:r>
        <w:rPr>
          <w:b/>
        </w:rPr>
        <w:t>Portfolia dětí</w:t>
      </w:r>
      <w:r>
        <w:t xml:space="preserve"> – každé dítě má svou složku, kam se ukládají dětská díla, která si děti na konci školního roku odnášejí domů.</w:t>
      </w:r>
    </w:p>
    <w:p w:rsidR="008D1C8B" w:rsidRDefault="00C41EA2">
      <w:pPr>
        <w:pStyle w:val="Standard"/>
        <w:spacing w:line="360" w:lineRule="auto"/>
        <w:jc w:val="both"/>
      </w:pPr>
      <w:r>
        <w:t xml:space="preserve">O každém dítěti vedeme tzv. </w:t>
      </w:r>
      <w:r>
        <w:rPr>
          <w:b/>
          <w:bCs/>
        </w:rPr>
        <w:t>diagnostický záznam</w:t>
      </w:r>
      <w:r>
        <w:t xml:space="preserve">, kde se podrobně zaznamenává alespoň </w:t>
      </w:r>
      <w:r>
        <w:t xml:space="preserve">2x ročně vývoj schopností a znalostí dítěte. V třídní knize máme seznam dětí, kam si průběžně zaznamenáváme své poznatky, které následně přenášíme do dotazníků. Tyto dotazníky postupují s dítětem do konce jeho docházky v mateřské škole. Informace o dětech </w:t>
      </w:r>
      <w:r>
        <w:t>slouží pouze pro účely vzdělávání dítěte v mateřské škole, je nutné s nimi zacházet jako s důvěrnými informacemi.</w:t>
      </w:r>
    </w:p>
    <w:p w:rsidR="008D1C8B" w:rsidRDefault="008D1C8B">
      <w:pPr>
        <w:pStyle w:val="Standard"/>
        <w:spacing w:line="360" w:lineRule="auto"/>
        <w:jc w:val="both"/>
      </w:pPr>
    </w:p>
    <w:p w:rsidR="008D1C8B" w:rsidRDefault="00C41EA2">
      <w:pPr>
        <w:pStyle w:val="Standard"/>
        <w:spacing w:line="360" w:lineRule="auto"/>
        <w:jc w:val="both"/>
        <w:rPr>
          <w:b/>
        </w:rPr>
      </w:pPr>
      <w:r>
        <w:rPr>
          <w:b/>
        </w:rPr>
        <w:t>8. ZPŮSOB PODÁVÁNÍ INFORMACÍ A KOMUNIKACE:</w:t>
      </w:r>
    </w:p>
    <w:p w:rsidR="008D1C8B" w:rsidRDefault="00C41EA2">
      <w:pPr>
        <w:pStyle w:val="Standard"/>
        <w:spacing w:line="360" w:lineRule="auto"/>
        <w:jc w:val="both"/>
      </w:pPr>
      <w:r>
        <w:rPr>
          <w:b/>
        </w:rPr>
        <w:t>Rodiče</w:t>
      </w:r>
      <w:r>
        <w:t xml:space="preserve"> dětí mají možnost kdykoliv si domluvit individuální konzultaci s učitelkami o dítěti.</w:t>
      </w:r>
    </w:p>
    <w:p w:rsidR="008D1C8B" w:rsidRDefault="00C41EA2">
      <w:pPr>
        <w:pStyle w:val="Standard"/>
        <w:spacing w:line="360" w:lineRule="auto"/>
        <w:jc w:val="both"/>
      </w:pPr>
      <w:r>
        <w:t>Fotod</w:t>
      </w:r>
      <w:r>
        <w:t xml:space="preserve">okumentace z výletů je k dispozici na internetové stránce – </w:t>
      </w:r>
      <w:hyperlink r:id="rId8" w:history="1">
        <w:r>
          <w:t>www.rajce.cz</w:t>
        </w:r>
      </w:hyperlink>
      <w:r>
        <w:t xml:space="preserve"> (heslo u paní učitelky)</w:t>
      </w:r>
    </w:p>
    <w:p w:rsidR="008D1C8B" w:rsidRDefault="00C41EA2">
      <w:pPr>
        <w:pStyle w:val="Standard"/>
        <w:spacing w:line="360" w:lineRule="auto"/>
      </w:pPr>
      <w:r>
        <w:t xml:space="preserve">S rodiči také komunikujeme na mailové adrese </w:t>
      </w:r>
      <w:hyperlink r:id="rId9" w:history="1">
        <w:r>
          <w:t>gagarinova-lisky</w:t>
        </w:r>
      </w:hyperlink>
      <w:hyperlink r:id="rId10" w:history="1">
        <w:r>
          <w:t>@seznam.cz</w:t>
        </w:r>
      </w:hyperlink>
    </w:p>
    <w:p w:rsidR="008D1C8B" w:rsidRDefault="008D1C8B">
      <w:pPr>
        <w:pStyle w:val="Standard"/>
        <w:spacing w:line="360" w:lineRule="auto"/>
      </w:pPr>
    </w:p>
    <w:p w:rsidR="008D1C8B" w:rsidRDefault="00C41EA2">
      <w:pPr>
        <w:pStyle w:val="Standard"/>
        <w:spacing w:line="360" w:lineRule="auto"/>
        <w:rPr>
          <w:b/>
        </w:rPr>
      </w:pPr>
      <w:r>
        <w:rPr>
          <w:b/>
        </w:rPr>
        <w:lastRenderedPageBreak/>
        <w:t>9. DALŠÍ INFORMACE:</w:t>
      </w:r>
    </w:p>
    <w:p w:rsidR="008D1C8B" w:rsidRDefault="00C41EA2">
      <w:pPr>
        <w:pStyle w:val="Textbody"/>
        <w:tabs>
          <w:tab w:val="left" w:pos="695"/>
        </w:tabs>
        <w:spacing w:line="360" w:lineRule="auto"/>
      </w:pPr>
      <w:r>
        <w:t>V průběhu roku plánujeme hodně výletů, dále plavecký výcvik od září , návštěvu Národní opery a divadel , v zimním období začneme jezdit s dětmi na bruslení, v druhé polovině roku poj</w:t>
      </w:r>
      <w:r>
        <w:t>edeme na školku v přírodě a v červnu nás čeká slavnost ,,Pasování budoucích školáků´´. Budeme přespávat ve školce, tvořit, vařit, péci a užívat si světa zvířátek, které nás budou celým rokem provázet v různých činnostech např. ve hrách, námětech na tvoření</w:t>
      </w:r>
      <w:r>
        <w:t>, pracovních listech a výletech...</w:t>
      </w:r>
    </w:p>
    <w:p w:rsidR="008D1C8B" w:rsidRDefault="008D1C8B">
      <w:pPr>
        <w:pStyle w:val="Standard"/>
      </w:pPr>
    </w:p>
    <w:p w:rsidR="008D1C8B" w:rsidRDefault="00C41EA2">
      <w:pPr>
        <w:pStyle w:val="Standard"/>
      </w:pPr>
      <w:r>
        <w:t>Třídní učitelky:</w:t>
      </w:r>
    </w:p>
    <w:p w:rsidR="008D1C8B" w:rsidRDefault="00C41EA2">
      <w:pPr>
        <w:pStyle w:val="Standard"/>
      </w:pPr>
      <w:r>
        <w:t>Pavla Fučíková</w:t>
      </w:r>
    </w:p>
    <w:p w:rsidR="008D1C8B" w:rsidRDefault="00C41EA2">
      <w:pPr>
        <w:pStyle w:val="Standard"/>
      </w:pPr>
      <w:r>
        <w:t>Šárka Rösslerová</w:t>
      </w:r>
    </w:p>
    <w:p w:rsidR="008D1C8B" w:rsidRDefault="008D1C8B">
      <w:pPr>
        <w:pStyle w:val="Standard"/>
      </w:pPr>
    </w:p>
    <w:p w:rsidR="008D1C8B" w:rsidRDefault="00C41EA2">
      <w:pPr>
        <w:pStyle w:val="Standard"/>
      </w:pPr>
      <w:r>
        <w:t>Asistentka pedagoga:</w:t>
      </w:r>
    </w:p>
    <w:p w:rsidR="008D1C8B" w:rsidRDefault="00C41EA2">
      <w:pPr>
        <w:pStyle w:val="Standard"/>
      </w:pPr>
      <w:r>
        <w:t>Petra Zajícová</w:t>
      </w:r>
    </w:p>
    <w:p w:rsidR="008D1C8B" w:rsidRDefault="008D1C8B">
      <w:pPr>
        <w:pStyle w:val="Standard"/>
      </w:pPr>
    </w:p>
    <w:p w:rsidR="008D1C8B" w:rsidRDefault="00C41EA2">
      <w:pPr>
        <w:pStyle w:val="Standard"/>
      </w:pPr>
      <w:r>
        <w:tab/>
      </w:r>
      <w:r>
        <w:tab/>
      </w:r>
      <w:r>
        <w:tab/>
      </w:r>
      <w:r>
        <w:tab/>
      </w:r>
      <w:r>
        <w:tab/>
      </w:r>
      <w:r>
        <w:tab/>
      </w:r>
      <w:r>
        <w:tab/>
      </w:r>
      <w:r>
        <w:tab/>
      </w:r>
      <w:r>
        <w:tab/>
        <w:t>V Suchdole dne 31.8.2022</w:t>
      </w:r>
    </w:p>
    <w:p w:rsidR="008D1C8B" w:rsidRDefault="008D1C8B">
      <w:pPr>
        <w:pStyle w:val="Standard"/>
      </w:pPr>
    </w:p>
    <w:sectPr w:rsidR="008D1C8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A2" w:rsidRDefault="00C41EA2">
      <w:r>
        <w:separator/>
      </w:r>
    </w:p>
  </w:endnote>
  <w:endnote w:type="continuationSeparator" w:id="0">
    <w:p w:rsidR="00C41EA2" w:rsidRDefault="00C4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Star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A2" w:rsidRDefault="00C41EA2">
      <w:r>
        <w:rPr>
          <w:color w:val="000000"/>
        </w:rPr>
        <w:separator/>
      </w:r>
    </w:p>
  </w:footnote>
  <w:footnote w:type="continuationSeparator" w:id="0">
    <w:p w:rsidR="00C41EA2" w:rsidRDefault="00C4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72F87"/>
    <w:multiLevelType w:val="multilevel"/>
    <w:tmpl w:val="EF82E4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7E37A1C"/>
    <w:multiLevelType w:val="multilevel"/>
    <w:tmpl w:val="9A66C8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ED01001"/>
    <w:multiLevelType w:val="multilevel"/>
    <w:tmpl w:val="2F182E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54B4A28"/>
    <w:multiLevelType w:val="multilevel"/>
    <w:tmpl w:val="6AB638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60A2F10"/>
    <w:multiLevelType w:val="multilevel"/>
    <w:tmpl w:val="5DD8BC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2110CC8"/>
    <w:multiLevelType w:val="multilevel"/>
    <w:tmpl w:val="EFB468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E3B3BCD"/>
    <w:multiLevelType w:val="multilevel"/>
    <w:tmpl w:val="F31E71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D092F31"/>
    <w:multiLevelType w:val="multilevel"/>
    <w:tmpl w:val="3DF64FCA"/>
    <w:styleLink w:val="WW8Num1"/>
    <w:lvl w:ilvl="0">
      <w:numFmt w:val="bullet"/>
      <w:lvlText w:val="-"/>
      <w:lvlJc w:val="left"/>
      <w:rPr>
        <w:rFonts w:ascii="Arial" w:hAnsi="Arial"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744D7292"/>
    <w:multiLevelType w:val="multilevel"/>
    <w:tmpl w:val="3970D7C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1"/>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D1C8B"/>
    <w:rsid w:val="000670CD"/>
    <w:rsid w:val="008D1C8B"/>
    <w:rsid w:val="00C41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9DF6"/>
  <w15:docId w15:val="{F5FD17CF-D6DA-4201-B305-4768921C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Standard"/>
    <w:next w:val="Standard"/>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Nzev">
    <w:name w:val="Title"/>
    <w:basedOn w:val="Standard"/>
    <w:next w:val="Podnadpis"/>
    <w:pPr>
      <w:jc w:val="center"/>
    </w:pPr>
    <w:rPr>
      <w:b/>
      <w:bCs/>
      <w:smallCaps/>
    </w:rPr>
  </w:style>
  <w:style w:type="paragraph" w:styleId="Podnadpis">
    <w:name w:val="Subtitle"/>
    <w:basedOn w:val="Heading"/>
    <w:next w:val="Textbody"/>
    <w:pPr>
      <w:jc w:val="center"/>
    </w:pPr>
    <w:rPr>
      <w:i/>
      <w:iCs/>
    </w:rPr>
  </w:style>
  <w:style w:type="paragraph" w:customStyle="1" w:styleId="Framecontents">
    <w:name w:val="Frame contents"/>
    <w:basedOn w:val="Textbody"/>
  </w:style>
  <w:style w:type="character" w:customStyle="1" w:styleId="NumberingSymbols">
    <w:name w:val="Numbering Symbols"/>
  </w:style>
  <w:style w:type="character" w:customStyle="1" w:styleId="WW8Num1z0">
    <w:name w:val="WW8Num1z0"/>
    <w:rPr>
      <w:rFonts w:ascii="Wingdings" w:hAnsi="Wingdings" w:cs="StarSymbol, 'Arial Unicode MS'"/>
      <w:sz w:val="18"/>
      <w:szCs w:val="18"/>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ajce.c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garinova-lisky@seznam.cz" TargetMode="External"/><Relationship Id="rId4" Type="http://schemas.openxmlformats.org/officeDocument/2006/relationships/webSettings" Target="webSettings.xml"/><Relationship Id="rId9" Type="http://schemas.openxmlformats.org/officeDocument/2006/relationships/hyperlink" Target="mailto:gagarinova-lisky@sezna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Dokumenty/&#353;kolon&#237;%20rok%202021-2022/Dokumenty/Dokumenty/Li&#353;ky%202018-9/TVP.od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1620</Words>
  <Characters>9562</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T</dc:creator>
  <cp:lastModifiedBy>Admin</cp:lastModifiedBy>
  <cp:revision>2</cp:revision>
  <cp:lastPrinted>2021-08-24T14:37:00Z</cp:lastPrinted>
  <dcterms:created xsi:type="dcterms:W3CDTF">2022-09-01T04:16:00Z</dcterms:created>
  <dcterms:modified xsi:type="dcterms:W3CDTF">2022-09-01T04:16:00Z</dcterms:modified>
</cp:coreProperties>
</file>