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BB" w:rsidRPr="009020E4" w:rsidRDefault="008F16BB" w:rsidP="009020E4">
      <w:pPr>
        <w:spacing w:after="100" w:line="288" w:lineRule="atLeast"/>
        <w:jc w:val="center"/>
        <w:textAlignment w:val="baseline"/>
        <w:outlineLvl w:val="0"/>
        <w:rPr>
          <w:rFonts w:ascii="Arial" w:eastAsia="Times New Roman" w:hAnsi="Arial" w:cs="Arial"/>
          <w:color w:val="538135" w:themeColor="accent6" w:themeShade="BF"/>
          <w:kern w:val="36"/>
          <w:sz w:val="48"/>
          <w:szCs w:val="48"/>
          <w:lang w:eastAsia="cs-CZ"/>
        </w:rPr>
      </w:pPr>
      <w:r w:rsidRPr="009020E4">
        <w:rPr>
          <w:rFonts w:ascii="Arial" w:eastAsia="Times New Roman" w:hAnsi="Arial" w:cs="Arial"/>
          <w:color w:val="538135" w:themeColor="accent6" w:themeShade="BF"/>
          <w:kern w:val="36"/>
          <w:sz w:val="48"/>
          <w:szCs w:val="48"/>
          <w:lang w:eastAsia="cs-CZ"/>
        </w:rPr>
        <w:t>Jak postupovat při odkladu povinné školní docházky dítěte?</w:t>
      </w:r>
    </w:p>
    <w:p w:rsidR="008F16BB" w:rsidRPr="008F16BB" w:rsidRDefault="008F16BB" w:rsidP="008F16BB">
      <w:pPr>
        <w:spacing w:after="0" w:line="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</w:p>
    <w:p w:rsidR="008F16BB" w:rsidRPr="008F16BB" w:rsidRDefault="008F16BB" w:rsidP="008F16BB">
      <w:pPr>
        <w:spacing w:line="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</w:p>
    <w:p w:rsidR="008F16BB" w:rsidRPr="008F16BB" w:rsidRDefault="008F16BB" w:rsidP="008F16BB">
      <w:pPr>
        <w:spacing w:line="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8F16BB">
        <w:rPr>
          <w:rFonts w:ascii="Arial" w:eastAsia="Times New Roman" w:hAnsi="Arial" w:cs="Arial"/>
          <w:color w:val="7EBEC5"/>
          <w:sz w:val="48"/>
          <w:szCs w:val="48"/>
          <w:bdr w:val="none" w:sz="0" w:space="0" w:color="auto" w:frame="1"/>
          <w:lang w:eastAsia="cs-CZ"/>
        </w:rPr>
        <w:t>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 </w:t>
      </w:r>
    </w:p>
    <w:p w:rsidR="008F16BB" w:rsidRPr="00E9734F" w:rsidRDefault="008F16B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33"/>
          <w:lang w:eastAsia="cs-CZ"/>
        </w:rPr>
      </w:pPr>
      <w:r w:rsidRPr="00E9734F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Kdo rozhoduje o odkladu povinné školní docházky vašeho dítěte?</w:t>
      </w:r>
    </w:p>
    <w:p w:rsidR="00E9734F" w:rsidRDefault="00E9734F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8F16BB" w:rsidRPr="008F16BB" w:rsidRDefault="008F16BB" w:rsidP="00E973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 odkladu povinné školní docházky 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rozhoduje ředitel </w:t>
      </w:r>
      <w:r w:rsidR="00E9734F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základní 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školy na základě žádosti zákonných zástupců dítěte,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tedy vás. Pokud vám tedy učitelka v mateřské škole odklad doporučila, je to pouze podnět pro vás, jako rodiče, nikoliv závazná věc.  Je to podnět pro rodiče, aby se nad možností odkladu zamysleli a zvážili návštěvu školského poradenského zařízení</w:t>
      </w:r>
      <w:r w:rsidR="00E9734F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, tedy Psychologicko-pedagogické poradny – </w:t>
      </w:r>
      <w:hyperlink r:id="rId5" w:history="1">
        <w:r w:rsidR="00E9734F" w:rsidRPr="00AB717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www.PPP6.cz</w:t>
        </w:r>
      </w:hyperlink>
      <w:r w:rsidR="00E9734F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. 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F024B6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Kdy a kde je třeba podat žádost o odklad?</w:t>
      </w:r>
    </w:p>
    <w:p w:rsidR="00F024B6" w:rsidRDefault="00F024B6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8F16BB" w:rsidRPr="008F16BB" w:rsidRDefault="008F16BB" w:rsidP="00F024B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Žádost o odklad povinné školní docházky je nutné podat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 </w:t>
      </w:r>
      <w:r w:rsidR="00F024B6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nejpozději 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do konce měsíce dubna.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Většina rodičů tak činí </w:t>
      </w:r>
      <w:r w:rsidRPr="00C93B5B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cs-CZ"/>
        </w:rPr>
        <w:t>přímo v době konání zápisů do 1. ročníku ve vámi</w:t>
      </w:r>
      <w:r w:rsidR="00C93B5B" w:rsidRPr="00C93B5B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 vybrané škole nebo mimo zápis.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C93B5B" w:rsidRDefault="008F16B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33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Co je k žádosti o odklad třeba doložit?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C93B5B" w:rsidRPr="00C93B5B" w:rsidRDefault="008F16BB" w:rsidP="00C93B5B">
      <w:pPr>
        <w:pStyle w:val="Odstavecseseznamem"/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Doporučující posouzení školského poradenského zařízení</w:t>
      </w:r>
      <w:r w:rsidR="00C93B5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 – </w:t>
      </w:r>
      <w:proofErr w:type="spellStart"/>
      <w:r w:rsidR="00C93B5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Pedagogicko</w:t>
      </w:r>
      <w:proofErr w:type="spellEnd"/>
      <w:r w:rsidR="00C93B5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 psychologické poradny</w:t>
      </w:r>
    </w:p>
    <w:p w:rsidR="008F16BB" w:rsidRPr="00C93B5B" w:rsidRDefault="008F16BB" w:rsidP="00C93B5B">
      <w:pPr>
        <w:pStyle w:val="Odstavecseseznamem"/>
        <w:numPr>
          <w:ilvl w:val="0"/>
          <w:numId w:val="1"/>
        </w:num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Doporučující posouzení odborného lékaře </w:t>
      </w:r>
      <w:r w:rsidR="00C93B5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- pediatra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Vzhledem k termínům, popsaným v odstavci výše, 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je vhodné si zajistit včas návštěvu školského poradenského zařízení i odborného lékaře.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 Jako odborný lékař je nejčastěji využíván pediatr, kterého dítě navštěvuje. </w:t>
      </w:r>
      <w:r w:rsidRPr="00C93B5B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Objednací lhůty v poradnách jsou však většinou o dost delší</w:t>
      </w:r>
      <w:r w:rsidR="00C93B5B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, např. 2 – 3 měsíce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, než u dětských lékařů a je třeba s tím počítat.</w:t>
      </w:r>
      <w:r w:rsidR="00C93B5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C93B5B" w:rsidRDefault="008F16B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33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Jaká “školská poradenská zařízení” mi dají potřebné vyjádření?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Nejčastěji se jedná o posouzení 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pedagogicko-psychologické poradny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, zkráceně zřejmě znáte PPP. Je možné využít i jiná školská poradenská zařízení, například speciálně pedagogická centra, která jsou určena pro děti s různými speciálními potřebami.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C93B5B" w:rsidRDefault="008F16B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33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Co se stane, pokud skutečně dojde k odložení povinné školní docházky?</w:t>
      </w:r>
    </w:p>
    <w:p w:rsidR="00C93B5B" w:rsidRDefault="00C93B5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Pokud ředitel školy </w:t>
      </w:r>
      <w:r w:rsidRPr="00C93B5B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rozhodne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o odkladu povinné školní docházky v souladu se školským zákonem, současně poučí rodiče o povinnosti dalšího předškolního vzdělávání dítěte.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 xml:space="preserve"> Povinné předškolní vzdělávání se v tomto případě prodlužuje o 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lastRenderedPageBreak/>
        <w:t>další školní rok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. Povinnosti rodičů zůstávají pro rodiče stejné jako v rámci prvního roku povinné “</w:t>
      </w:r>
      <w:proofErr w:type="spellStart"/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předškolk</w:t>
      </w:r>
      <w:r w:rsidR="00C93B5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y</w:t>
      </w:r>
      <w:proofErr w:type="spellEnd"/>
      <w:r w:rsidR="00C93B5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”.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C93B5B" w:rsidRDefault="008F16B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33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Co je dodatečný odklad povinné školní docházky?</w:t>
      </w:r>
    </w:p>
    <w:p w:rsidR="00C93B5B" w:rsidRDefault="00C93B5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Dodatečný odklad se vyřizuje v případě, že nebyl důvod zabývat se tímto v období zápisu, protože dítě se zdálo být na vstup do první třídy zralé, ale nakonec se ukáže, že 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po nástupu do první třídy je pro dítě zvládání školních povinností nad jeho síly.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V tuto dobu lze vyřídit dodatečný odklad školní docházky a to 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v termínu od 1. září do 31. prosince nejpozději.</w:t>
      </w: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Způsob vyřizování je odlišný, tím se ale budeme zaobírat v jiném článku.</w:t>
      </w:r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Default="00C93B5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</w:pPr>
      <w:r w:rsidRPr="00C93B5B">
        <w:rPr>
          <w:rFonts w:ascii="Arial" w:eastAsia="Times New Roman" w:hAnsi="Arial" w:cs="Arial"/>
          <w:b/>
          <w:bCs/>
          <w:color w:val="333333"/>
          <w:sz w:val="28"/>
          <w:szCs w:val="33"/>
          <w:bdr w:val="none" w:sz="0" w:space="0" w:color="auto" w:frame="1"/>
          <w:lang w:eastAsia="cs-CZ"/>
        </w:rPr>
        <w:t>Znění zákona:</w:t>
      </w:r>
    </w:p>
    <w:p w:rsidR="00C93B5B" w:rsidRPr="00C93B5B" w:rsidRDefault="00C93B5B" w:rsidP="008F16B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33"/>
          <w:lang w:eastAsia="cs-CZ"/>
        </w:rPr>
      </w:pPr>
      <w:bookmarkStart w:id="0" w:name="_GoBack"/>
      <w:bookmarkEnd w:id="0"/>
    </w:p>
    <w:p w:rsidR="008F16BB" w:rsidRPr="008F16BB" w:rsidRDefault="008F16BB" w:rsidP="008F16BB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  <w:r w:rsidRPr="008F16B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Právní rámec odkladu povinné školní docházky najdeme ve školském zákoně, 561/2004 Sb., </w:t>
      </w:r>
      <w:r w:rsidRPr="008F16BB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cs-CZ"/>
        </w:rPr>
        <w:t>§ 37: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§ 37 </w:t>
      </w:r>
      <w:r w:rsidRPr="008F16B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Odklad povinné školní docházky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(2) Při zápisu do prvního ročníku základní škola informuje zákonného zástupce dítěte o možnosti odkladu povinné školní docházky.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(3) 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8F16BB" w:rsidRPr="008F16BB" w:rsidRDefault="008F16BB" w:rsidP="00C93B5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8F16BB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cs-CZ"/>
        </w:rPr>
        <w:t>(4) Pokud ředitel školy rozhodne o odkladu povinné školní docházky podle odstavce 1 nebo 3, informuje zákonného zástupce o povinnosti předškolního vzdělávání dítěte a možných způsobech jejího plnění.</w:t>
      </w:r>
    </w:p>
    <w:p w:rsidR="00AD6113" w:rsidRDefault="00AD6113"/>
    <w:sectPr w:rsidR="00AD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2FF5"/>
    <w:multiLevelType w:val="multilevel"/>
    <w:tmpl w:val="B1DA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B"/>
    <w:rsid w:val="008F16BB"/>
    <w:rsid w:val="009020E4"/>
    <w:rsid w:val="00AD6113"/>
    <w:rsid w:val="00C93B5B"/>
    <w:rsid w:val="00E9734F"/>
    <w:rsid w:val="00F0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8F05"/>
  <w15:chartTrackingRefBased/>
  <w15:docId w15:val="{00D65BC8-32F2-4A44-A5A3-99099E5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1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F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F1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6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F16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F16B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F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16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6BB"/>
    <w:rPr>
      <w:color w:val="0000FF"/>
      <w:u w:val="single"/>
    </w:rPr>
  </w:style>
  <w:style w:type="character" w:customStyle="1" w:styleId="et-waypoint">
    <w:name w:val="et-waypoint"/>
    <w:basedOn w:val="Standardnpsmoodstavce"/>
    <w:rsid w:val="008F16BB"/>
  </w:style>
  <w:style w:type="character" w:styleId="Zdraznn">
    <w:name w:val="Emphasis"/>
    <w:basedOn w:val="Standardnpsmoodstavce"/>
    <w:uiPriority w:val="20"/>
    <w:qFormat/>
    <w:rsid w:val="008F16BB"/>
    <w:rPr>
      <w:i/>
      <w:iCs/>
    </w:rPr>
  </w:style>
  <w:style w:type="paragraph" w:styleId="Odstavecseseznamem">
    <w:name w:val="List Paragraph"/>
    <w:basedOn w:val="Normln"/>
    <w:uiPriority w:val="34"/>
    <w:qFormat/>
    <w:rsid w:val="00C9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15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33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608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8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4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74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6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2023-02-16T07:24:00Z</dcterms:created>
  <dcterms:modified xsi:type="dcterms:W3CDTF">2023-02-16T07:39:00Z</dcterms:modified>
</cp:coreProperties>
</file>